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145" w:rsidP="00745145" w:rsidRDefault="00745145" w14:paraId="4DD2B4E8" w14:textId="77777777">
      <w:pPr>
        <w:autoSpaceDE w:val="0"/>
        <w:autoSpaceDN w:val="0"/>
        <w:adjustRightInd w:val="0"/>
        <w:spacing w:before="240" w:after="0"/>
        <w:rPr>
          <w:rFonts w:ascii="Arial" w:hAnsi="Arial" w:cs="Arial"/>
        </w:rPr>
      </w:pPr>
      <w:r w:rsidRPr="000A3E47">
        <w:rPr>
          <w:rFonts w:ascii="Arial" w:hAnsi="Arial" w:cs="Arial"/>
        </w:rPr>
        <w:t xml:space="preserve">The Electricity Distribution Code of Practice requires Victorian distributors (the </w:t>
      </w:r>
      <w:r w:rsidRPr="00E3155A">
        <w:rPr>
          <w:rFonts w:ascii="Arial" w:hAnsi="Arial" w:cs="Arial"/>
          <w:b/>
          <w:bCs/>
        </w:rPr>
        <w:t>distributors</w:t>
      </w:r>
      <w:r w:rsidRPr="000A3E47">
        <w:rPr>
          <w:rFonts w:ascii="Arial" w:hAnsi="Arial" w:cs="Arial"/>
        </w:rPr>
        <w:t>) to make guaranteed service level (</w:t>
      </w:r>
      <w:r w:rsidRPr="00E3155A">
        <w:rPr>
          <w:rFonts w:ascii="Arial" w:hAnsi="Arial" w:cs="Arial"/>
          <w:b/>
          <w:bCs/>
        </w:rPr>
        <w:t>GSL</w:t>
      </w:r>
      <w:r w:rsidRPr="000A3E47">
        <w:rPr>
          <w:rFonts w:ascii="Arial" w:hAnsi="Arial" w:cs="Arial"/>
        </w:rPr>
        <w:t>) payments to customers who receive a level of service worse than a specific threshold or level. GSL payments are an acknowledgement of the inconvenience a customer experiences when their distributor does not meet a GSL.</w:t>
      </w:r>
    </w:p>
    <w:p w:rsidRPr="000A3E47" w:rsidR="00745145" w:rsidP="00745145" w:rsidRDefault="00745145" w14:paraId="2773106F" w14:textId="77777777">
      <w:pPr>
        <w:autoSpaceDE w:val="0"/>
        <w:autoSpaceDN w:val="0"/>
        <w:adjustRightInd w:val="0"/>
        <w:spacing w:after="0"/>
        <w:rPr>
          <w:rFonts w:ascii="Arial" w:hAnsi="Arial" w:cs="Arial"/>
        </w:rPr>
      </w:pPr>
      <w:r w:rsidRPr="000A3E47">
        <w:rPr>
          <w:rFonts w:ascii="Arial" w:hAnsi="Arial" w:cs="Arial"/>
        </w:rPr>
        <w:t xml:space="preserve">Our frequently asked questions provide information about the GSL scheme, and </w:t>
      </w:r>
      <w:r>
        <w:rPr>
          <w:rFonts w:ascii="Arial" w:hAnsi="Arial" w:cs="Arial"/>
        </w:rPr>
        <w:t>the</w:t>
      </w:r>
      <w:r w:rsidRPr="000A3E47">
        <w:rPr>
          <w:rFonts w:ascii="Arial" w:hAnsi="Arial" w:cs="Arial"/>
        </w:rPr>
        <w:t xml:space="preserve"> steps you can take if you are eligible for a payment</w:t>
      </w:r>
      <w:r>
        <w:rPr>
          <w:rFonts w:ascii="Arial" w:hAnsi="Arial" w:cs="Arial"/>
        </w:rPr>
        <w:t xml:space="preserve"> but</w:t>
      </w:r>
      <w:r w:rsidRPr="000A3E47">
        <w:rPr>
          <w:rFonts w:ascii="Arial" w:hAnsi="Arial" w:cs="Arial"/>
        </w:rPr>
        <w:t xml:space="preserve"> have not received it.</w:t>
      </w:r>
    </w:p>
    <w:p w:rsidRPr="002467B6" w:rsidR="00502C83" w:rsidP="00745145" w:rsidRDefault="00502C83" w14:paraId="22AAB086" w14:textId="77777777">
      <w:pPr>
        <w:pStyle w:val="ListBullet"/>
        <w:numPr>
          <w:ilvl w:val="0"/>
          <w:numId w:val="0"/>
        </w:numPr>
        <w:spacing w:before="240"/>
        <w:ind w:left="288" w:hanging="288"/>
        <w:contextualSpacing w:val="0"/>
        <w:rPr>
          <w:sz w:val="24"/>
          <w:szCs w:val="24"/>
        </w:rPr>
      </w:pPr>
      <w:r w:rsidRPr="002467B6">
        <w:rPr>
          <w:rFonts w:ascii="Tahoma" w:hAnsi="Tahoma" w:eastAsiaTheme="majorEastAsia" w:cstheme="majorBidi"/>
          <w:b/>
          <w:color w:val="236192" w:themeColor="accent1"/>
          <w:sz w:val="24"/>
          <w:szCs w:val="24"/>
          <w:lang w:val="en-GB"/>
        </w:rPr>
        <w:t>1.</w:t>
      </w:r>
      <w:r w:rsidRPr="002467B6">
        <w:rPr>
          <w:rFonts w:ascii="Tahoma" w:hAnsi="Tahoma" w:eastAsiaTheme="majorEastAsia" w:cstheme="majorBidi"/>
          <w:b/>
          <w:color w:val="236192" w:themeColor="accent1"/>
          <w:sz w:val="24"/>
          <w:szCs w:val="24"/>
          <w:lang w:val="en-GB"/>
        </w:rPr>
        <w:tab/>
      </w:r>
      <w:r w:rsidRPr="002467B6">
        <w:rPr>
          <w:rFonts w:ascii="Tahoma" w:hAnsi="Tahoma" w:eastAsiaTheme="majorEastAsia" w:cstheme="majorBidi"/>
          <w:b/>
          <w:color w:val="236192" w:themeColor="accent1"/>
          <w:sz w:val="24"/>
          <w:szCs w:val="24"/>
          <w:lang w:val="en-GB"/>
        </w:rPr>
        <w:t>What are guaranteed service level payments?</w:t>
      </w:r>
    </w:p>
    <w:p w:rsidR="00DA5439" w:rsidP="00DA5439" w:rsidRDefault="00DA5439" w14:paraId="1C92308A" w14:textId="73C1A990">
      <w:pPr>
        <w:pStyle w:val="BodytextESC"/>
      </w:pPr>
      <w:r w:rsidR="00DA5439">
        <w:rPr/>
        <w:t xml:space="preserve">A guaranteed service level payment is </w:t>
      </w:r>
      <w:r w:rsidR="00E57101">
        <w:rPr/>
        <w:t xml:space="preserve">money an </w:t>
      </w:r>
      <w:r w:rsidR="00DA5439">
        <w:rPr/>
        <w:t>electricity distributor</w:t>
      </w:r>
      <w:r w:rsidR="00E57101">
        <w:rPr/>
        <w:t xml:space="preserve"> pays to their customers</w:t>
      </w:r>
      <w:r w:rsidR="00DA5439">
        <w:rPr/>
        <w:t xml:space="preserve">, to recognise the inconvenience </w:t>
      </w:r>
      <w:r w:rsidR="00124FBB">
        <w:rPr/>
        <w:t xml:space="preserve">a </w:t>
      </w:r>
      <w:r w:rsidR="00DA5439">
        <w:rPr/>
        <w:t xml:space="preserve">customer </w:t>
      </w:r>
      <w:r w:rsidR="00DA5439">
        <w:rPr/>
        <w:t>experience</w:t>
      </w:r>
      <w:r w:rsidR="00124FBB">
        <w:rPr/>
        <w:t>s from</w:t>
      </w:r>
      <w:r w:rsidR="00DA5439">
        <w:rPr/>
        <w:t xml:space="preserve"> long or frequent power outages</w:t>
      </w:r>
      <w:r w:rsidR="004C79AF">
        <w:rPr/>
        <w:t>,</w:t>
      </w:r>
      <w:r w:rsidR="00DA5439">
        <w:rPr/>
        <w:t xml:space="preserve"> or poor service. </w:t>
      </w:r>
    </w:p>
    <w:p w:rsidR="00DA5439" w:rsidP="00FC7B1D" w:rsidRDefault="00DA5439" w14:paraId="2F5CDEDF" w14:textId="77777777">
      <w:pPr>
        <w:pStyle w:val="BodytextESC"/>
        <w:spacing w:before="160"/>
      </w:pPr>
      <w:r>
        <w:t>The Electricity Distribution Code of Practice specifies the minimum service level that distributors must provide to customers. These include:</w:t>
      </w:r>
    </w:p>
    <w:p w:rsidR="00DA5439" w:rsidP="00FC7B1D" w:rsidRDefault="00DA5439" w14:paraId="18DEE875" w14:textId="3CAC12D1">
      <w:pPr>
        <w:pStyle w:val="ListBullet"/>
        <w:spacing w:before="120"/>
        <w:ind w:left="432" w:hanging="288"/>
        <w:contextualSpacing w:val="0"/>
      </w:pPr>
      <w:r>
        <w:t xml:space="preserve">appointments that distributors make with you to provide </w:t>
      </w:r>
      <w:proofErr w:type="gramStart"/>
      <w:r>
        <w:t>services</w:t>
      </w:r>
      <w:proofErr w:type="gramEnd"/>
      <w:r>
        <w:t xml:space="preserve"> </w:t>
      </w:r>
    </w:p>
    <w:p w:rsidR="00DA5439" w:rsidP="00FC7B1D" w:rsidRDefault="00DA5439" w14:paraId="3A888302" w14:textId="77777777">
      <w:pPr>
        <w:pStyle w:val="ListBullet"/>
        <w:spacing w:before="120"/>
        <w:ind w:left="432" w:hanging="288"/>
        <w:contextualSpacing w:val="0"/>
      </w:pPr>
      <w:r>
        <w:t xml:space="preserve">delay or failure to connect a new supply of </w:t>
      </w:r>
      <w:proofErr w:type="gramStart"/>
      <w:r>
        <w:t>electricity</w:t>
      </w:r>
      <w:proofErr w:type="gramEnd"/>
    </w:p>
    <w:p w:rsidR="00DA5439" w:rsidP="00FC7B1D" w:rsidRDefault="00DA5439" w14:paraId="2216A78A" w14:textId="77777777">
      <w:pPr>
        <w:pStyle w:val="ListBullet"/>
        <w:spacing w:before="120"/>
        <w:ind w:left="432" w:hanging="288"/>
        <w:contextualSpacing w:val="0"/>
      </w:pPr>
      <w:r>
        <w:t>delayed supply restoration</w:t>
      </w:r>
    </w:p>
    <w:p w:rsidR="00DA5439" w:rsidP="00FC7B1D" w:rsidRDefault="00DA5439" w14:paraId="5A261B5E" w14:textId="77777777">
      <w:pPr>
        <w:pStyle w:val="ListBullet"/>
        <w:spacing w:before="120"/>
        <w:ind w:left="432" w:hanging="288"/>
        <w:contextualSpacing w:val="0"/>
      </w:pPr>
      <w:r>
        <w:t>low energy supply reliability</w:t>
      </w:r>
    </w:p>
    <w:p w:rsidR="00DA5439" w:rsidP="00FC7B1D" w:rsidRDefault="00DA5439" w14:paraId="02F4D4DF" w14:textId="77777777">
      <w:pPr>
        <w:pStyle w:val="ListBullet"/>
        <w:spacing w:before="120"/>
        <w:ind w:left="432" w:hanging="288"/>
        <w:contextualSpacing w:val="0"/>
      </w:pPr>
      <w:r>
        <w:t>major event days like storms and severe weather.</w:t>
      </w:r>
    </w:p>
    <w:p w:rsidR="00FC7B1D" w:rsidP="00FC7B1D" w:rsidRDefault="00DA5439" w14:paraId="53FA7C47" w14:textId="77777777">
      <w:pPr>
        <w:pStyle w:val="BodytextESC"/>
        <w:spacing w:before="160"/>
      </w:pPr>
      <w:r>
        <w:t xml:space="preserve">You may </w:t>
      </w:r>
      <w:proofErr w:type="gramStart"/>
      <w:r>
        <w:t>be entitled</w:t>
      </w:r>
      <w:proofErr w:type="gramEnd"/>
      <w:r>
        <w:t xml:space="preserve"> to a GSL payment if your distributor is unable to meet these minimum service levels. In some circumstances, you may </w:t>
      </w:r>
      <w:proofErr w:type="gramStart"/>
      <w:r>
        <w:t>be entitled</w:t>
      </w:r>
      <w:proofErr w:type="gramEnd"/>
      <w:r>
        <w:t xml:space="preserve"> to multiple payments but only one in each category. </w:t>
      </w:r>
    </w:p>
    <w:p w:rsidR="00DA5439" w:rsidP="00FC7B1D" w:rsidRDefault="00DA5439" w14:paraId="11131299" w14:textId="4430537C">
      <w:pPr>
        <w:pStyle w:val="BodytextESC"/>
        <w:spacing w:before="160"/>
      </w:pPr>
      <w:r w:rsidR="00DA5439">
        <w:rPr/>
        <w:t xml:space="preserve">You may not </w:t>
      </w:r>
      <w:r w:rsidR="00DA5439">
        <w:rPr/>
        <w:t>be entitled</w:t>
      </w:r>
      <w:r w:rsidR="00DA5439">
        <w:rPr/>
        <w:t xml:space="preserve"> to a payment if an outage is the result of an event outside </w:t>
      </w:r>
      <w:r w:rsidR="00DA5439">
        <w:rPr/>
        <w:t>your electricity distributor</w:t>
      </w:r>
      <w:r w:rsidR="000B03B6">
        <w:rPr/>
        <w:t>’s control</w:t>
      </w:r>
      <w:r w:rsidR="00DA5439">
        <w:rPr/>
        <w:t>.</w:t>
      </w:r>
    </w:p>
    <w:p w:rsidR="009C62DB" w:rsidP="00FC7B1D" w:rsidRDefault="009C62DB" w14:paraId="0584EF92" w14:textId="77777777">
      <w:pPr>
        <w:pStyle w:val="BodytextESC"/>
        <w:spacing w:before="160"/>
      </w:pPr>
    </w:p>
    <w:p w:rsidR="009C62DB" w:rsidP="00FC7B1D" w:rsidRDefault="009C62DB" w14:paraId="6210D4EB" w14:textId="77777777">
      <w:pPr>
        <w:pStyle w:val="BodytextESC"/>
        <w:spacing w:before="160"/>
      </w:pPr>
    </w:p>
    <w:p w:rsidRPr="002467B6" w:rsidR="009C62DB" w:rsidP="009C62DB" w:rsidRDefault="009C62DB" w14:paraId="059AD80F" w14:textId="7639FF33">
      <w:pPr>
        <w:pStyle w:val="ListBullet"/>
        <w:numPr>
          <w:ilvl w:val="0"/>
          <w:numId w:val="0"/>
        </w:numPr>
        <w:spacing w:before="240"/>
        <w:ind w:left="288" w:hanging="288"/>
        <w:contextualSpacing w:val="0"/>
        <w:rPr>
          <w:rFonts w:ascii="Tahoma" w:hAnsi="Tahoma" w:eastAsiaTheme="majorEastAsia" w:cstheme="majorBidi"/>
          <w:b/>
          <w:color w:val="236192" w:themeColor="accent1"/>
          <w:sz w:val="24"/>
          <w:szCs w:val="24"/>
          <w:lang w:val="en-GB"/>
        </w:rPr>
      </w:pPr>
      <w:r w:rsidRPr="002467B6">
        <w:rPr>
          <w:rFonts w:ascii="Tahoma" w:hAnsi="Tahoma" w:eastAsiaTheme="majorEastAsia" w:cstheme="majorBidi"/>
          <w:b/>
          <w:color w:val="236192" w:themeColor="accent1"/>
          <w:sz w:val="24"/>
          <w:szCs w:val="24"/>
          <w:lang w:val="en-GB"/>
        </w:rPr>
        <w:t>2</w:t>
      </w:r>
      <w:r w:rsidRPr="002467B6" w:rsidR="00FC7B1D">
        <w:rPr>
          <w:rFonts w:ascii="Tahoma" w:hAnsi="Tahoma" w:eastAsiaTheme="majorEastAsia" w:cstheme="majorBidi"/>
          <w:b/>
          <w:color w:val="236192" w:themeColor="accent1"/>
          <w:sz w:val="24"/>
          <w:szCs w:val="24"/>
          <w:lang w:val="en-GB"/>
        </w:rPr>
        <w:t>.</w:t>
      </w:r>
      <w:r w:rsidRPr="002467B6" w:rsidR="00FC7B1D">
        <w:rPr>
          <w:rFonts w:ascii="Tahoma" w:hAnsi="Tahoma" w:eastAsiaTheme="majorEastAsia" w:cstheme="majorBidi"/>
          <w:b/>
          <w:color w:val="236192" w:themeColor="accent1"/>
          <w:sz w:val="24"/>
          <w:szCs w:val="24"/>
          <w:lang w:val="en-GB"/>
        </w:rPr>
        <w:tab/>
      </w:r>
      <w:r w:rsidRPr="002467B6" w:rsidR="00D00166">
        <w:rPr>
          <w:rFonts w:ascii="Tahoma" w:hAnsi="Tahoma" w:eastAsiaTheme="majorEastAsia" w:cstheme="majorBidi"/>
          <w:b/>
          <w:color w:val="236192" w:themeColor="accent1"/>
          <w:sz w:val="24"/>
          <w:szCs w:val="24"/>
          <w:lang w:val="en-GB"/>
        </w:rPr>
        <w:t xml:space="preserve"> </w:t>
      </w:r>
      <w:r w:rsidRPr="002467B6" w:rsidR="00FC7B1D">
        <w:rPr>
          <w:rFonts w:ascii="Tahoma" w:hAnsi="Tahoma" w:eastAsiaTheme="majorEastAsia" w:cstheme="majorBidi"/>
          <w:b/>
          <w:color w:val="236192" w:themeColor="accent1"/>
          <w:sz w:val="24"/>
          <w:szCs w:val="24"/>
          <w:lang w:val="en-GB"/>
        </w:rPr>
        <w:t>Am I eligible for payment?</w:t>
      </w:r>
    </w:p>
    <w:p w:rsidRPr="009C62DB" w:rsidR="00DA5439" w:rsidP="4DF55D39" w:rsidRDefault="00DA5439" w14:paraId="3BE6DD84" w14:textId="6706C7D3">
      <w:pPr>
        <w:pStyle w:val="ListBullet"/>
        <w:numPr>
          <w:numId w:val="0"/>
        </w:numPr>
        <w:spacing w:before="240"/>
      </w:pPr>
      <w:r w:rsidRPr="4DF55D39" w:rsidR="00DA5439">
        <w:rPr>
          <w:rFonts w:cs="Arial"/>
        </w:rPr>
        <w:t xml:space="preserve">You may be eligible for a GSL payment if your annual electricity consumption is 160 MWh or less and </w:t>
      </w:r>
      <w:r w:rsidRPr="4DF55D39" w:rsidR="00DA5439">
        <w:rPr>
          <w:rFonts w:cs="Arial"/>
        </w:rPr>
        <w:t>you</w:t>
      </w:r>
      <w:r w:rsidRPr="4DF55D39" w:rsidR="001148D5">
        <w:rPr>
          <w:rFonts w:cs="Arial"/>
        </w:rPr>
        <w:t>r</w:t>
      </w:r>
      <w:r w:rsidRPr="4DF55D39" w:rsidR="001148D5">
        <w:rPr>
          <w:rFonts w:cs="Arial"/>
        </w:rPr>
        <w:t xml:space="preserve"> distributor has not </w:t>
      </w:r>
      <w:r w:rsidRPr="4DF55D39" w:rsidR="001148D5">
        <w:rPr>
          <w:rFonts w:cs="Arial"/>
        </w:rPr>
        <w:t>provided</w:t>
      </w:r>
      <w:r w:rsidRPr="4DF55D39" w:rsidR="00DA5439">
        <w:rPr>
          <w:rFonts w:cs="Arial"/>
        </w:rPr>
        <w:t xml:space="preserve"> </w:t>
      </w:r>
      <w:r w:rsidRPr="4DF55D39" w:rsidR="00DA5439">
        <w:rPr>
          <w:rFonts w:cs="Arial"/>
        </w:rPr>
        <w:t>the relevant level of guaranteed service</w:t>
      </w:r>
      <w:r w:rsidRPr="4DF55D39" w:rsidR="00DA5439">
        <w:rPr>
          <w:rFonts w:cs="Arial"/>
        </w:rPr>
        <w:t xml:space="preserve">. </w:t>
      </w:r>
    </w:p>
    <w:p w:rsidRPr="00D00166" w:rsidR="00DA5439" w:rsidP="00D00166" w:rsidRDefault="00DA5439" w14:paraId="22CCDE18" w14:textId="14E0DD24">
      <w:pPr>
        <w:pStyle w:val="ListParagraph"/>
        <w:numPr>
          <w:ilvl w:val="6"/>
          <w:numId w:val="57"/>
        </w:numPr>
        <w:spacing w:before="240" w:after="160"/>
        <w:ind w:left="360"/>
        <w:rPr>
          <w:rFonts w:ascii="Tahoma" w:hAnsi="Tahoma" w:cs="Tahoma" w:eastAsiaTheme="majorEastAsia"/>
          <w:b/>
          <w:iCs/>
          <w:color w:val="236192" w:themeColor="accent1"/>
          <w:sz w:val="24"/>
          <w:szCs w:val="24"/>
        </w:rPr>
      </w:pPr>
      <w:r w:rsidRPr="00D00166">
        <w:rPr>
          <w:rFonts w:ascii="Tahoma" w:hAnsi="Tahoma" w:cs="Tahoma" w:eastAsiaTheme="majorEastAsia"/>
          <w:b/>
          <w:iCs/>
          <w:color w:val="236192" w:themeColor="accent1"/>
          <w:sz w:val="24"/>
          <w:szCs w:val="24"/>
        </w:rPr>
        <w:t xml:space="preserve">If eligible, how much am I entitled to </w:t>
      </w:r>
      <w:proofErr w:type="gramStart"/>
      <w:r w:rsidRPr="00D00166">
        <w:rPr>
          <w:rFonts w:ascii="Tahoma" w:hAnsi="Tahoma" w:cs="Tahoma" w:eastAsiaTheme="majorEastAsia"/>
          <w:b/>
          <w:iCs/>
          <w:color w:val="236192" w:themeColor="accent1"/>
          <w:sz w:val="24"/>
          <w:szCs w:val="24"/>
        </w:rPr>
        <w:t>be paid</w:t>
      </w:r>
      <w:proofErr w:type="gramEnd"/>
      <w:r w:rsidRPr="00D00166">
        <w:rPr>
          <w:rFonts w:ascii="Tahoma" w:hAnsi="Tahoma" w:cs="Tahoma" w:eastAsiaTheme="majorEastAsia"/>
          <w:b/>
          <w:iCs/>
          <w:color w:val="236192" w:themeColor="accent1"/>
          <w:sz w:val="24"/>
          <w:szCs w:val="24"/>
        </w:rPr>
        <w:t>?</w:t>
      </w:r>
    </w:p>
    <w:p w:rsidR="00DA5439" w:rsidP="00DA5439" w:rsidRDefault="00DA5439" w14:paraId="2871054E" w14:textId="77777777" w14:noSpellErr="1">
      <w:pPr>
        <w:pStyle w:val="BodytextESC"/>
      </w:pPr>
      <w:r w:rsidR="00DA5439">
        <w:rPr/>
        <w:t xml:space="preserve">Payments range from $35 to $380 depending on the circumstances. For example, different amounts will be payable depending on whether the poor service related to your distributor being late for an appointment, the </w:t>
      </w:r>
      <w:r w:rsidR="00DA5439">
        <w:rPr/>
        <w:t>number</w:t>
      </w:r>
      <w:r w:rsidR="00DA5439">
        <w:rPr/>
        <w:t xml:space="preserve"> and the type of outages at your premises, or how long a delay to </w:t>
      </w:r>
      <w:r w:rsidR="00DA5439">
        <w:rPr/>
        <w:t>provide</w:t>
      </w:r>
      <w:r w:rsidR="00DA5439">
        <w:rPr/>
        <w:t xml:space="preserve"> a new electricity connection is. </w:t>
      </w:r>
    </w:p>
    <w:p w:rsidR="00DA5439" w:rsidP="00D00166" w:rsidRDefault="003E360D" w14:paraId="12E538DC" w14:textId="7FCD04F0">
      <w:pPr>
        <w:pStyle w:val="BodytextESC"/>
        <w:spacing w:before="160"/>
      </w:pPr>
      <w:r w:rsidR="003E360D">
        <w:rPr/>
        <w:t>O</w:t>
      </w:r>
      <w:r w:rsidR="003E360D">
        <w:rPr/>
        <w:t xml:space="preserve">ur </w:t>
      </w:r>
      <w:r>
        <w:fldChar w:fldCharType="begin"/>
      </w:r>
      <w:r>
        <w:instrText xml:space="preserve">HYPERLINK "https://www.esc.vic.gov.au/electricity-and-gas/information-consumers/customer-payments-energy-outages"</w:instrText>
      </w:r>
      <w:r>
        <w:fldChar w:fldCharType="separate"/>
      </w:r>
      <w:r w:rsidRPr="4DF55D39" w:rsidR="003E360D">
        <w:rPr>
          <w:rStyle w:val="Hyperlink"/>
          <w:rFonts w:cs="Arial"/>
          <w:u w:val="none"/>
        </w:rPr>
        <w:t>website</w:t>
      </w:r>
      <w:r w:rsidRPr="4DF55D39">
        <w:rPr>
          <w:rStyle w:val="Hyperlink"/>
          <w:rFonts w:cs="Arial"/>
          <w:u w:val="none"/>
        </w:rPr>
        <w:fldChar w:fldCharType="end"/>
      </w:r>
      <w:r w:rsidRPr="4DF55D39" w:rsidR="003E360D">
        <w:rPr>
          <w:rStyle w:val="Hyperlink"/>
          <w:rFonts w:cs="Arial"/>
          <w:u w:val="none"/>
        </w:rPr>
        <w:t xml:space="preserve"> </w:t>
      </w:r>
      <w:r w:rsidR="000F1E87">
        <w:rPr/>
        <w:t xml:space="preserve">summarises the </w:t>
      </w:r>
      <w:r w:rsidR="00DA5439">
        <w:rPr/>
        <w:t xml:space="preserve">circumstances in which </w:t>
      </w:r>
      <w:r w:rsidR="000F1E87">
        <w:rPr/>
        <w:t xml:space="preserve">distributors must make </w:t>
      </w:r>
      <w:r w:rsidR="00DA5439">
        <w:rPr/>
        <w:t>GSL payments</w:t>
      </w:r>
      <w:r w:rsidR="29F6A72B">
        <w:rPr/>
        <w:t xml:space="preserve"> and</w:t>
      </w:r>
      <w:r w:rsidR="00DA5439">
        <w:rPr/>
        <w:t xml:space="preserve"> </w:t>
      </w:r>
      <w:r w:rsidR="00DA5439">
        <w:rPr/>
        <w:t>the amount of those payments</w:t>
      </w:r>
      <w:r w:rsidRPr="4DF55D39" w:rsidR="00DA5439">
        <w:rPr>
          <w:rFonts w:cs="Arial"/>
        </w:rPr>
        <w:t>.</w:t>
      </w:r>
    </w:p>
    <w:p w:rsidRPr="002467B6" w:rsidR="00DA5439" w:rsidP="00D00166" w:rsidRDefault="00DA5439" w14:paraId="7EC31A3F" w14:textId="58E0E446">
      <w:pPr>
        <w:pStyle w:val="ListParagraph"/>
        <w:numPr>
          <w:ilvl w:val="6"/>
          <w:numId w:val="57"/>
        </w:numPr>
        <w:spacing w:before="240" w:after="160"/>
        <w:ind w:left="360"/>
        <w:rPr>
          <w:rFonts w:ascii="Tahoma" w:hAnsi="Tahoma" w:cs="Tahoma" w:eastAsiaTheme="majorEastAsia"/>
          <w:b/>
          <w:iCs/>
          <w:color w:val="236192" w:themeColor="accent1"/>
          <w:sz w:val="24"/>
          <w:szCs w:val="24"/>
        </w:rPr>
      </w:pPr>
      <w:r w:rsidRPr="002467B6">
        <w:rPr>
          <w:rFonts w:ascii="Tahoma" w:hAnsi="Tahoma" w:cs="Tahoma" w:eastAsiaTheme="majorEastAsia"/>
          <w:b/>
          <w:iCs/>
          <w:color w:val="236192" w:themeColor="accent1"/>
          <w:sz w:val="24"/>
          <w:szCs w:val="24"/>
        </w:rPr>
        <w:t xml:space="preserve">What can I do if I did not receive a GSL payment I think I </w:t>
      </w:r>
      <w:proofErr w:type="gramStart"/>
      <w:r w:rsidRPr="002467B6">
        <w:rPr>
          <w:rFonts w:ascii="Tahoma" w:hAnsi="Tahoma" w:cs="Tahoma" w:eastAsiaTheme="majorEastAsia"/>
          <w:b/>
          <w:iCs/>
          <w:color w:val="236192" w:themeColor="accent1"/>
          <w:sz w:val="24"/>
          <w:szCs w:val="24"/>
        </w:rPr>
        <w:t>am entitled</w:t>
      </w:r>
      <w:proofErr w:type="gramEnd"/>
      <w:r w:rsidRPr="002467B6">
        <w:rPr>
          <w:rFonts w:ascii="Tahoma" w:hAnsi="Tahoma" w:cs="Tahoma" w:eastAsiaTheme="majorEastAsia"/>
          <w:b/>
          <w:iCs/>
          <w:color w:val="236192" w:themeColor="accent1"/>
          <w:sz w:val="24"/>
          <w:szCs w:val="24"/>
        </w:rPr>
        <w:t xml:space="preserve"> to?</w:t>
      </w:r>
    </w:p>
    <w:p w:rsidRPr="005B7B8B" w:rsidR="00DA5439" w:rsidP="00D00166" w:rsidRDefault="00DA5439" w14:paraId="1DD2EA49" w14:textId="77777777">
      <w:pPr>
        <w:autoSpaceDE w:val="0"/>
        <w:autoSpaceDN w:val="0"/>
        <w:adjustRightInd w:val="0"/>
        <w:rPr>
          <w:rFonts w:ascii="Arial" w:hAnsi="Arial" w:cs="Arial"/>
          <w:color w:val="000000"/>
        </w:rPr>
      </w:pPr>
      <w:r w:rsidRPr="005B7B8B">
        <w:rPr>
          <w:rFonts w:ascii="Arial" w:hAnsi="Arial" w:cs="Arial"/>
          <w:color w:val="000000"/>
        </w:rPr>
        <w:t xml:space="preserve">If you believe a GSL payment is </w:t>
      </w:r>
      <w:r w:rsidRPr="007D3C56">
        <w:t>overdue</w:t>
      </w:r>
      <w:r w:rsidRPr="005B7B8B">
        <w:rPr>
          <w:rFonts w:ascii="Arial" w:hAnsi="Arial" w:cs="Arial"/>
          <w:color w:val="000000"/>
        </w:rPr>
        <w:t>, incorrect, or you have a complaint in relation to the GSL scheme, first contact your distributor.</w:t>
      </w:r>
    </w:p>
    <w:p w:rsidRPr="005B7B8B" w:rsidR="00DA5439" w:rsidP="00D00166" w:rsidRDefault="00DA5439" w14:paraId="3F72AEB0" w14:textId="7127C94F">
      <w:pPr>
        <w:autoSpaceDE w:val="0"/>
        <w:autoSpaceDN w:val="0"/>
        <w:adjustRightInd w:val="0"/>
        <w:rPr>
          <w:rFonts w:ascii="Arial" w:hAnsi="Arial" w:cs="Arial"/>
          <w:color w:val="000000"/>
        </w:rPr>
      </w:pPr>
      <w:r w:rsidRPr="4DF55D39" w:rsidR="00DA5439">
        <w:rPr>
          <w:rFonts w:ascii="Arial" w:hAnsi="Arial" w:cs="Arial"/>
          <w:color w:val="000000" w:themeColor="text1" w:themeTint="FF" w:themeShade="FF"/>
        </w:rPr>
        <w:t xml:space="preserve">Your electricity bill should include the name and telephone number of your electricity distributor. Alternatively, you can </w:t>
      </w:r>
      <w:r w:rsidRPr="4DF55D39" w:rsidR="00DA5439">
        <w:rPr>
          <w:rFonts w:ascii="Arial" w:hAnsi="Arial" w:cs="Arial"/>
          <w:color w:val="000000" w:themeColor="text1" w:themeTint="FF" w:themeShade="FF"/>
        </w:rPr>
        <w:t xml:space="preserve">search </w:t>
      </w:r>
      <w:r w:rsidRPr="4DF55D39" w:rsidR="00DA5439">
        <w:rPr>
          <w:rFonts w:ascii="Arial" w:hAnsi="Arial" w:cs="Arial"/>
          <w:color w:val="000000" w:themeColor="text1" w:themeTint="FF" w:themeShade="FF"/>
        </w:rPr>
        <w:t>the Department of Energy, Environment and Climate Action’s website</w:t>
      </w:r>
      <w:r w:rsidRPr="4DF55D39" w:rsidR="000D4BCC">
        <w:rPr>
          <w:rFonts w:ascii="Arial" w:hAnsi="Arial" w:cs="Arial"/>
          <w:color w:val="000000" w:themeColor="text1" w:themeTint="FF" w:themeShade="FF"/>
        </w:rPr>
        <w:t>,</w:t>
      </w:r>
      <w:r w:rsidRPr="4DF55D39" w:rsidR="00DA5439">
        <w:rPr>
          <w:rFonts w:ascii="Arial" w:hAnsi="Arial" w:cs="Arial"/>
          <w:color w:val="000000" w:themeColor="text1" w:themeTint="FF" w:themeShade="FF"/>
        </w:rPr>
        <w:t xml:space="preserve"> using their </w:t>
      </w:r>
      <w:r w:rsidRPr="4DF55D39" w:rsidR="00DA5439">
        <w:rPr>
          <w:rFonts w:ascii="Arial" w:hAnsi="Arial" w:cs="Arial"/>
          <w:color w:val="0000FF"/>
        </w:rPr>
        <w:t>find your energy distributor page.</w:t>
      </w:r>
      <w:r w:rsidRPr="4DF55D39" w:rsidR="00DA5439">
        <w:rPr>
          <w:rFonts w:ascii="Arial" w:hAnsi="Arial" w:cs="Arial"/>
          <w:color w:val="000000" w:themeColor="text1" w:themeTint="FF" w:themeShade="FF"/>
        </w:rPr>
        <w:t xml:space="preserve"> </w:t>
      </w:r>
      <w:r w:rsidRPr="4DF55D39" w:rsidR="000D4BCC">
        <w:rPr>
          <w:rFonts w:ascii="Arial" w:hAnsi="Arial" w:cs="Arial"/>
          <w:color w:val="000000" w:themeColor="text1" w:themeTint="FF" w:themeShade="FF"/>
        </w:rPr>
        <w:t>Sometimes</w:t>
      </w:r>
      <w:r w:rsidRPr="4DF55D39" w:rsidR="00DA5439">
        <w:rPr>
          <w:rFonts w:ascii="Arial" w:hAnsi="Arial" w:cs="Arial"/>
          <w:color w:val="000000" w:themeColor="text1" w:themeTint="FF" w:themeShade="FF"/>
        </w:rPr>
        <w:t>, the distributor may refer you to your retailer if the</w:t>
      </w:r>
      <w:r w:rsidRPr="4DF55D39" w:rsidR="008134A3">
        <w:rPr>
          <w:rFonts w:ascii="Arial" w:hAnsi="Arial" w:cs="Arial"/>
          <w:color w:val="000000" w:themeColor="text1" w:themeTint="FF" w:themeShade="FF"/>
        </w:rPr>
        <w:t xml:space="preserve"> distributor has</w:t>
      </w:r>
      <w:r w:rsidRPr="4DF55D39" w:rsidR="00DA5439">
        <w:rPr>
          <w:rFonts w:ascii="Arial" w:hAnsi="Arial" w:cs="Arial"/>
          <w:color w:val="000000" w:themeColor="text1" w:themeTint="FF" w:themeShade="FF"/>
        </w:rPr>
        <w:t xml:space="preserve"> already passed on the GSL payment.</w:t>
      </w:r>
    </w:p>
    <w:p w:rsidRPr="005B7B8B" w:rsidR="00DA5439" w:rsidP="00D00166" w:rsidRDefault="00DA5439" w14:paraId="2DA46A4F" w14:textId="77777777">
      <w:pPr>
        <w:autoSpaceDE w:val="0"/>
        <w:autoSpaceDN w:val="0"/>
        <w:adjustRightInd w:val="0"/>
        <w:rPr>
          <w:rFonts w:ascii="Arial" w:hAnsi="Arial" w:cs="Arial"/>
          <w:color w:val="000000"/>
        </w:rPr>
      </w:pPr>
      <w:r w:rsidRPr="005B7B8B">
        <w:rPr>
          <w:rFonts w:ascii="Arial" w:hAnsi="Arial" w:cs="Arial"/>
          <w:color w:val="000000"/>
        </w:rPr>
        <w:t>If you are unable to resolve the issue through your distributor or retailer, contact the Energy and Water Ombudsman (Victoria) (EWOV), which is an independent service that investigates and resolves complaints in Victoria’s electricity, gas, and water sectors.</w:t>
      </w:r>
    </w:p>
    <w:p w:rsidRPr="005B7B8B" w:rsidR="00DA5439" w:rsidP="4DF55D39" w:rsidRDefault="00DA5439" w14:paraId="178F2069" w14:textId="4F91975B">
      <w:pPr>
        <w:autoSpaceDE w:val="0"/>
        <w:autoSpaceDN w:val="0"/>
        <w:adjustRightInd w:val="0"/>
        <w:rPr>
          <w:rFonts w:ascii="Arial" w:hAnsi="Arial" w:eastAsia="黑体" w:cs="Arial" w:eastAsiaTheme="majorEastAsia"/>
          <w:b w:val="1"/>
          <w:bCs w:val="1"/>
          <w:color w:val="75787B" w:themeColor="background2"/>
        </w:rPr>
      </w:pPr>
      <w:r w:rsidRPr="4DF55D39" w:rsidR="00DA5439">
        <w:rPr>
          <w:rFonts w:ascii="Arial" w:hAnsi="Arial" w:cs="Arial"/>
          <w:color w:val="000000" w:themeColor="text1" w:themeTint="FF" w:themeShade="FF"/>
        </w:rPr>
        <w:t xml:space="preserve">EWOV </w:t>
      </w:r>
      <w:r w:rsidRPr="4DF55D39" w:rsidR="00354FFF">
        <w:rPr>
          <w:rFonts w:ascii="Arial" w:hAnsi="Arial" w:cs="Arial"/>
          <w:color w:val="000000" w:themeColor="text1" w:themeTint="FF" w:themeShade="FF"/>
        </w:rPr>
        <w:t xml:space="preserve">services </w:t>
      </w:r>
      <w:r w:rsidRPr="4DF55D39" w:rsidR="00DA5439">
        <w:rPr>
          <w:rFonts w:ascii="Arial" w:hAnsi="Arial" w:cs="Arial"/>
          <w:color w:val="000000" w:themeColor="text1" w:themeTint="FF" w:themeShade="FF"/>
        </w:rPr>
        <w:t xml:space="preserve">are free to all Victorian customers. For further information on </w:t>
      </w:r>
      <w:r w:rsidRPr="4DF55D39" w:rsidR="00354FFF">
        <w:rPr>
          <w:rFonts w:ascii="Arial" w:hAnsi="Arial" w:cs="Arial"/>
          <w:color w:val="000000" w:themeColor="text1" w:themeTint="FF" w:themeShade="FF"/>
        </w:rPr>
        <w:t xml:space="preserve">EWOV’s </w:t>
      </w:r>
      <w:r w:rsidRPr="4DF55D39" w:rsidR="00DA5439">
        <w:rPr>
          <w:rFonts w:ascii="Arial" w:hAnsi="Arial" w:cs="Arial"/>
          <w:color w:val="000000" w:themeColor="text1" w:themeTint="FF" w:themeShade="FF"/>
        </w:rPr>
        <w:t>services</w:t>
      </w:r>
      <w:r w:rsidRPr="4DF55D39" w:rsidR="00DA5439">
        <w:rPr>
          <w:rFonts w:ascii="Arial" w:hAnsi="Arial" w:cs="Arial"/>
          <w:color w:val="000000" w:themeColor="text1" w:themeTint="FF" w:themeShade="FF"/>
        </w:rPr>
        <w:t>, including how to lodge a complaint</w:t>
      </w:r>
      <w:r w:rsidRPr="4DF55D39" w:rsidR="004C79AF">
        <w:rPr>
          <w:rFonts w:ascii="Arial" w:hAnsi="Arial" w:cs="Arial"/>
          <w:color w:val="000000" w:themeColor="text1" w:themeTint="FF" w:themeShade="FF"/>
        </w:rPr>
        <w:t>,</w:t>
      </w:r>
      <w:r w:rsidRPr="4DF55D39" w:rsidR="00DA5439">
        <w:rPr>
          <w:rFonts w:ascii="Arial" w:hAnsi="Arial" w:cs="Arial"/>
          <w:color w:val="000000" w:themeColor="text1" w:themeTint="FF" w:themeShade="FF"/>
        </w:rPr>
        <w:t xml:space="preserve"> visit their </w:t>
      </w:r>
      <w:r w:rsidRPr="4DF55D39" w:rsidR="00DA5439">
        <w:rPr>
          <w:rFonts w:ascii="Arial" w:hAnsi="Arial" w:cs="Arial"/>
          <w:color w:val="0000FF"/>
        </w:rPr>
        <w:t>website</w:t>
      </w:r>
      <w:r w:rsidRPr="4DF55D39" w:rsidR="00DA5439">
        <w:rPr>
          <w:rFonts w:ascii="Arial" w:hAnsi="Arial" w:cs="Arial"/>
          <w:color w:val="000000" w:themeColor="text1" w:themeTint="FF" w:themeShade="FF"/>
        </w:rPr>
        <w:t>.</w:t>
      </w:r>
      <w:r w:rsidRPr="4DF55D39" w:rsidR="00DA5439">
        <w:rPr>
          <w:rFonts w:ascii="Arial" w:hAnsi="Arial" w:eastAsia="黑体" w:cs="Arial" w:eastAsiaTheme="majorEastAsia"/>
          <w:b w:val="1"/>
          <w:bCs w:val="1"/>
          <w:color w:val="75787B" w:themeColor="background2" w:themeTint="FF" w:themeShade="FF"/>
        </w:rPr>
        <w:t xml:space="preserve"> </w:t>
      </w:r>
    </w:p>
    <w:p w:rsidRPr="00D00166" w:rsidR="00DA5439" w:rsidP="00D00166" w:rsidRDefault="00DA5439" w14:paraId="68DB0919" w14:textId="521CB7B4">
      <w:pPr>
        <w:pStyle w:val="ListParagraph"/>
        <w:numPr>
          <w:ilvl w:val="6"/>
          <w:numId w:val="57"/>
        </w:numPr>
        <w:spacing w:before="240" w:after="160"/>
        <w:ind w:left="360"/>
        <w:rPr>
          <w:rFonts w:eastAsiaTheme="majorEastAsia" w:cstheme="minorHAnsi"/>
          <w:b/>
          <w:iCs/>
          <w:color w:val="236192" w:themeColor="accent1"/>
          <w:sz w:val="24"/>
          <w:szCs w:val="24"/>
        </w:rPr>
      </w:pPr>
      <w:r w:rsidRPr="002467B6">
        <w:rPr>
          <w:rFonts w:ascii="Tahoma" w:hAnsi="Tahoma" w:cs="Tahoma" w:eastAsiaTheme="majorEastAsia"/>
          <w:b/>
          <w:iCs/>
          <w:color w:val="236192" w:themeColor="accent1"/>
          <w:sz w:val="24"/>
          <w:szCs w:val="24"/>
        </w:rPr>
        <w:t>How is a GSL payment made?</w:t>
      </w:r>
    </w:p>
    <w:p w:rsidR="00DA5439" w:rsidP="00DA5439" w:rsidRDefault="00DA5439" w14:paraId="35F903B0" w14:textId="73E4A43D">
      <w:pPr>
        <w:pStyle w:val="BodytextESC"/>
      </w:pPr>
      <w:r w:rsidR="00DA5439">
        <w:rPr/>
        <w:t xml:space="preserve">Guaranteed service </w:t>
      </w:r>
      <w:r w:rsidR="008134A3">
        <w:rPr/>
        <w:t>l</w:t>
      </w:r>
      <w:r w:rsidR="00DA5439">
        <w:rPr/>
        <w:t xml:space="preserve">evel payments </w:t>
      </w:r>
      <w:r w:rsidR="00DA5439">
        <w:rPr/>
        <w:t>are made</w:t>
      </w:r>
      <w:r w:rsidR="00DA5439">
        <w:rPr/>
        <w:t xml:space="preserve"> automatically. </w:t>
      </w:r>
      <w:r w:rsidR="00354FFF">
        <w:rPr/>
        <w:t>Y</w:t>
      </w:r>
      <w:r w:rsidR="00DA5439">
        <w:rPr/>
        <w:t xml:space="preserve">our distributor </w:t>
      </w:r>
      <w:r w:rsidR="00354FFF">
        <w:rPr/>
        <w:t xml:space="preserve">passes them </w:t>
      </w:r>
      <w:r w:rsidR="00DA5439">
        <w:rPr/>
        <w:t>to your retailer within 60 business days of the end of the quarter in which you are eligible for payment. Retailers then apply the payment as a credit to your electricity bill.</w:t>
      </w:r>
    </w:p>
    <w:p w:rsidRPr="002467B6" w:rsidR="00DA5439" w:rsidP="002467B6" w:rsidRDefault="00DA5439" w14:paraId="2D0F373A" w14:textId="6D288AED">
      <w:pPr>
        <w:pStyle w:val="ListParagraph"/>
        <w:numPr>
          <w:ilvl w:val="6"/>
          <w:numId w:val="57"/>
        </w:numPr>
        <w:spacing w:before="240" w:after="160"/>
        <w:ind w:left="360"/>
        <w:rPr>
          <w:rFonts w:ascii="Tahoma" w:hAnsi="Tahoma" w:cs="Tahoma" w:eastAsiaTheme="majorEastAsia"/>
          <w:b/>
          <w:iCs/>
          <w:color w:val="236192" w:themeColor="accent1"/>
          <w:sz w:val="24"/>
          <w:szCs w:val="24"/>
        </w:rPr>
      </w:pPr>
      <w:r w:rsidRPr="002467B6">
        <w:rPr>
          <w:rFonts w:ascii="Tahoma" w:hAnsi="Tahoma" w:cs="Tahoma" w:eastAsiaTheme="majorEastAsia"/>
          <w:b/>
          <w:iCs/>
          <w:color w:val="236192" w:themeColor="accent1"/>
          <w:sz w:val="24"/>
          <w:szCs w:val="24"/>
        </w:rPr>
        <w:t>What can I do if the GSL payment does not cover my losses from the outage?</w:t>
      </w:r>
    </w:p>
    <w:p w:rsidR="00DA5439" w:rsidP="00DA5439" w:rsidRDefault="00DA5439" w14:paraId="3BC68011" w14:textId="2BAE9B1B">
      <w:r w:rsidR="00DA5439">
        <w:rPr/>
        <w:t xml:space="preserve">Guaranteed service level payments are not intended to be compensation for the loss </w:t>
      </w:r>
      <w:r w:rsidR="00DA5439">
        <w:rPr/>
        <w:t>an outage</w:t>
      </w:r>
      <w:r w:rsidR="00373102">
        <w:rPr/>
        <w:t xml:space="preserve"> </w:t>
      </w:r>
      <w:r w:rsidR="00373102">
        <w:rPr/>
        <w:t>causes</w:t>
      </w:r>
      <w:r w:rsidR="00DA5439">
        <w:rPr/>
        <w:t xml:space="preserve">. They acknowledge the inconvenience a customer experiences when essential services </w:t>
      </w:r>
      <w:r w:rsidR="00DA5439">
        <w:rPr/>
        <w:t>are disrupted</w:t>
      </w:r>
      <w:r w:rsidR="00DA5439">
        <w:rPr/>
        <w:t>.</w:t>
      </w:r>
    </w:p>
    <w:p w:rsidR="00DA5439" w:rsidP="00DA5439" w:rsidRDefault="00DA5439" w14:paraId="492BD767" w14:textId="77777777">
      <w:r>
        <w:t xml:space="preserve">You may be able to lodge a compensation claim for damaged property or food spoilage resulting from an unplanned power outage or power surge. Claims for compensation </w:t>
      </w:r>
      <w:proofErr w:type="gramStart"/>
      <w:r>
        <w:t>are generally made</w:t>
      </w:r>
      <w:proofErr w:type="gramEnd"/>
      <w:r>
        <w:t xml:space="preserve"> through the distributors’ websites:</w:t>
      </w:r>
    </w:p>
    <w:p w:rsidR="00DA5439" w:rsidP="00DA5439" w:rsidRDefault="00DA5439" w14:paraId="31F37258" w14:textId="77777777">
      <w:r>
        <w:t>•</w:t>
      </w:r>
      <w:r>
        <w:tab/>
      </w:r>
      <w:hyperlink w:history="1" r:id="rId8">
        <w:r w:rsidRPr="00E34059">
          <w:rPr>
            <w:rStyle w:val="Hyperlink"/>
          </w:rPr>
          <w:t>AusNet Services</w:t>
        </w:r>
      </w:hyperlink>
      <w:r>
        <w:t xml:space="preserve"> </w:t>
      </w:r>
    </w:p>
    <w:p w:rsidR="00DA5439" w:rsidP="00DA5439" w:rsidRDefault="00DA5439" w14:paraId="63767155" w14:textId="77777777">
      <w:r>
        <w:t>•</w:t>
      </w:r>
      <w:r>
        <w:tab/>
      </w:r>
      <w:hyperlink w:history="1" r:id="rId9">
        <w:r w:rsidRPr="000E1C4F">
          <w:rPr>
            <w:rStyle w:val="Hyperlink"/>
          </w:rPr>
          <w:t xml:space="preserve">CitiPower and </w:t>
        </w:r>
        <w:proofErr w:type="spellStart"/>
        <w:r w:rsidRPr="000E1C4F">
          <w:rPr>
            <w:rStyle w:val="Hyperlink"/>
          </w:rPr>
          <w:t>Powercor</w:t>
        </w:r>
        <w:proofErr w:type="spellEnd"/>
      </w:hyperlink>
      <w:r>
        <w:t xml:space="preserve"> </w:t>
      </w:r>
    </w:p>
    <w:p w:rsidR="00DA5439" w:rsidP="00DA5439" w:rsidRDefault="00DA5439" w14:paraId="51E6C223" w14:textId="77777777">
      <w:r>
        <w:t>•</w:t>
      </w:r>
      <w:r>
        <w:tab/>
      </w:r>
      <w:hyperlink w:history="1" r:id="rId10">
        <w:r w:rsidRPr="00FB2462">
          <w:rPr>
            <w:rStyle w:val="Hyperlink"/>
          </w:rPr>
          <w:t>Jemena</w:t>
        </w:r>
      </w:hyperlink>
      <w:r>
        <w:t xml:space="preserve"> </w:t>
      </w:r>
    </w:p>
    <w:p w:rsidR="00DA5439" w:rsidP="00DA5439" w:rsidRDefault="00DA5439" w14:paraId="1CB2A703" w14:textId="77777777">
      <w:r>
        <w:t>•</w:t>
      </w:r>
      <w:r>
        <w:tab/>
      </w:r>
      <w:hyperlink w:history="1" r:id="rId11">
        <w:r w:rsidRPr="004B0974">
          <w:rPr>
            <w:rStyle w:val="Hyperlink"/>
          </w:rPr>
          <w:t>United Energy</w:t>
        </w:r>
      </w:hyperlink>
      <w:r>
        <w:t>.</w:t>
      </w:r>
    </w:p>
    <w:p w:rsidRPr="002467B6" w:rsidR="00617EF5" w:rsidP="002467B6" w:rsidRDefault="00765ACC" w14:paraId="7B7A87D8" w14:textId="70C5C873">
      <w:pPr>
        <w:pStyle w:val="ListParagraph"/>
        <w:numPr>
          <w:ilvl w:val="6"/>
          <w:numId w:val="57"/>
        </w:numPr>
        <w:spacing w:before="240" w:after="160"/>
        <w:ind w:left="360"/>
        <w:rPr>
          <w:rFonts w:ascii="Tahoma" w:hAnsi="Tahoma" w:cs="Tahoma" w:eastAsiaTheme="majorEastAsia"/>
          <w:b/>
          <w:iCs/>
          <w:color w:val="236192" w:themeColor="accent1"/>
          <w:sz w:val="24"/>
          <w:szCs w:val="24"/>
        </w:rPr>
      </w:pPr>
      <w:r w:rsidRPr="002467B6">
        <w:rPr>
          <w:rFonts w:ascii="Tahoma" w:hAnsi="Tahoma" w:cs="Tahoma" w:eastAsiaTheme="majorEastAsia"/>
          <w:b/>
          <w:iCs/>
          <w:color w:val="236192" w:themeColor="accent1"/>
          <w:sz w:val="24"/>
          <w:szCs w:val="24"/>
        </w:rPr>
        <w:t xml:space="preserve">How do I get help </w:t>
      </w:r>
      <w:r w:rsidRPr="002467B6" w:rsidR="003A30A8">
        <w:rPr>
          <w:rFonts w:ascii="Tahoma" w:hAnsi="Tahoma" w:cs="Tahoma" w:eastAsiaTheme="majorEastAsia"/>
          <w:b/>
          <w:iCs/>
          <w:color w:val="236192" w:themeColor="accent1"/>
          <w:sz w:val="24"/>
          <w:szCs w:val="24"/>
        </w:rPr>
        <w:t>if I do not receive a GSL payment</w:t>
      </w:r>
      <w:r w:rsidRPr="002467B6" w:rsidR="008134A3">
        <w:rPr>
          <w:rFonts w:ascii="Tahoma" w:hAnsi="Tahoma" w:cs="Tahoma" w:eastAsiaTheme="majorEastAsia"/>
          <w:b/>
          <w:iCs/>
          <w:color w:val="236192" w:themeColor="accent1"/>
          <w:sz w:val="24"/>
          <w:szCs w:val="24"/>
        </w:rPr>
        <w:t>?</w:t>
      </w:r>
    </w:p>
    <w:p w:rsidRPr="00090028" w:rsidR="00C62438" w:rsidP="00537B09" w:rsidRDefault="00617EF5" w14:paraId="62F034A0" w14:textId="23FD80DF">
      <w:r w:rsidRPr="002F4400">
        <w:t xml:space="preserve">If you </w:t>
      </w:r>
      <w:r>
        <w:t xml:space="preserve">think you are </w:t>
      </w:r>
      <w:r w:rsidR="003A30A8">
        <w:t>eligible for a GSL payment and have not received it</w:t>
      </w:r>
      <w:r w:rsidRPr="002F4400">
        <w:t xml:space="preserve">, talk to your </w:t>
      </w:r>
      <w:r w:rsidR="0005503F">
        <w:t>distributor</w:t>
      </w:r>
      <w:r w:rsidR="00537B09">
        <w:t xml:space="preserve"> or </w:t>
      </w:r>
      <w:r w:rsidR="0005503F">
        <w:t>retailer</w:t>
      </w:r>
      <w:r w:rsidR="00495402">
        <w:t xml:space="preserve"> first</w:t>
      </w:r>
      <w:r w:rsidR="000E312C">
        <w:t xml:space="preserve">. </w:t>
      </w:r>
      <w:r w:rsidRPr="00ED45B9">
        <w:t>If you are</w:t>
      </w:r>
      <w:r w:rsidRPr="007D6BFD">
        <w:rPr>
          <w:b/>
          <w:bCs/>
        </w:rPr>
        <w:t xml:space="preserve"> </w:t>
      </w:r>
      <w:r w:rsidRPr="007D6BFD">
        <w:rPr>
          <w:shd w:val="clear" w:color="auto" w:fill="FFFFFF"/>
        </w:rPr>
        <w:t xml:space="preserve">unable to </w:t>
      </w:r>
      <w:r w:rsidR="00B90C8A">
        <w:rPr>
          <w:shd w:val="clear" w:color="auto" w:fill="FFFFFF"/>
        </w:rPr>
        <w:t>resolve</w:t>
      </w:r>
      <w:r w:rsidRPr="007D6BFD" w:rsidR="00B90C8A">
        <w:rPr>
          <w:shd w:val="clear" w:color="auto" w:fill="FFFFFF"/>
        </w:rPr>
        <w:t xml:space="preserve"> </w:t>
      </w:r>
      <w:r w:rsidR="00B90C8A">
        <w:rPr>
          <w:shd w:val="clear" w:color="auto" w:fill="FFFFFF"/>
        </w:rPr>
        <w:t xml:space="preserve">the issue </w:t>
      </w:r>
      <w:r w:rsidRPr="007D6BFD">
        <w:rPr>
          <w:shd w:val="clear" w:color="auto" w:fill="FFFFFF"/>
        </w:rPr>
        <w:t xml:space="preserve">with </w:t>
      </w:r>
      <w:r w:rsidR="00537B09">
        <w:rPr>
          <w:shd w:val="clear" w:color="auto" w:fill="FFFFFF"/>
        </w:rPr>
        <w:t>your distributor or retailer</w:t>
      </w:r>
      <w:r w:rsidRPr="007D6BFD">
        <w:rPr>
          <w:shd w:val="clear" w:color="auto" w:fill="FFFFFF"/>
        </w:rPr>
        <w:t xml:space="preserve">, the </w:t>
      </w:r>
      <w:r w:rsidRPr="00ED45B9">
        <w:t xml:space="preserve">Energy and Water Ombudsman </w:t>
      </w:r>
      <w:r w:rsidR="00B90C8A">
        <w:t>(</w:t>
      </w:r>
      <w:r w:rsidRPr="00ED45B9">
        <w:t>Victoria</w:t>
      </w:r>
      <w:r w:rsidR="00B90C8A">
        <w:t>)</w:t>
      </w:r>
      <w:r w:rsidRPr="00ED45B9">
        <w:t xml:space="preserve"> </w:t>
      </w:r>
      <w:r w:rsidRPr="007D6BFD" w:rsidR="003D2412">
        <w:rPr>
          <w:shd w:val="clear" w:color="auto" w:fill="FFFFFF"/>
        </w:rPr>
        <w:t>can</w:t>
      </w:r>
      <w:r w:rsidRPr="007D6BFD">
        <w:rPr>
          <w:shd w:val="clear" w:color="auto" w:fill="FFFFFF"/>
        </w:rPr>
        <w:t xml:space="preserve"> assist you to resolve the dispute.</w:t>
      </w:r>
      <w:r w:rsidRPr="00ED45B9">
        <w:t xml:space="preserve"> </w:t>
      </w:r>
    </w:p>
    <w:p w:rsidRPr="00073D88" w:rsidR="00FF4275" w:rsidP="00090028" w:rsidRDefault="00617EF5" w14:paraId="0CF5995F" w14:textId="06EEC820">
      <w:pPr>
        <w:pStyle w:val="Pull-out"/>
        <w:rPr>
          <w:b/>
          <w:bCs/>
        </w:rPr>
      </w:pPr>
      <w:r w:rsidRPr="00073D88">
        <w:rPr>
          <w:b/>
          <w:bCs/>
        </w:rPr>
        <w:t xml:space="preserve">Energy and Water Ombudsman </w:t>
      </w:r>
      <w:r w:rsidRPr="00073D88" w:rsidR="00DB3810">
        <w:rPr>
          <w:b/>
          <w:bCs/>
        </w:rPr>
        <w:t>(</w:t>
      </w:r>
      <w:r w:rsidRPr="00073D88">
        <w:rPr>
          <w:b/>
          <w:bCs/>
        </w:rPr>
        <w:t>Victoria)</w:t>
      </w:r>
    </w:p>
    <w:p w:rsidR="00617EF5" w:rsidP="00090028" w:rsidRDefault="00FF4275" w14:paraId="73CDE0C3" w14:textId="7B1D2534">
      <w:pPr>
        <w:pStyle w:val="Pull-out"/>
      </w:pPr>
      <w:r>
        <w:t>Phone:</w:t>
      </w:r>
      <w:r w:rsidR="00187915">
        <w:t xml:space="preserve"> </w:t>
      </w:r>
      <w:r w:rsidR="001E7F1F">
        <w:t>1800 500</w:t>
      </w:r>
      <w:r w:rsidR="00073D88">
        <w:t xml:space="preserve"> 509</w:t>
      </w:r>
    </w:p>
    <w:p w:rsidR="00073D88" w:rsidP="00090028" w:rsidRDefault="00073D88" w14:paraId="2FCC3F9F" w14:textId="7613E92D">
      <w:pPr>
        <w:pStyle w:val="Pull-out"/>
      </w:pPr>
      <w:r>
        <w:t xml:space="preserve">Email: </w:t>
      </w:r>
      <w:hyperlink w:history="1" r:id="rId12">
        <w:r w:rsidRPr="00E74146" w:rsidR="00187915">
          <w:rPr>
            <w:rStyle w:val="Hyperlink"/>
          </w:rPr>
          <w:t>ewovinfo@ewov.com.au</w:t>
        </w:r>
      </w:hyperlink>
      <w:r w:rsidR="00187915">
        <w:t xml:space="preserve"> </w:t>
      </w:r>
      <w:r w:rsidRPr="00073D88">
        <w:t xml:space="preserve"> </w:t>
      </w:r>
    </w:p>
    <w:p w:rsidR="003A44EE" w:rsidP="00090028" w:rsidRDefault="003A44EE" w14:paraId="513F503F" w14:textId="4F0F4655">
      <w:pPr>
        <w:pStyle w:val="Pull-out"/>
      </w:pPr>
      <w:r>
        <w:t xml:space="preserve">Website and online complaint form: </w:t>
      </w:r>
      <w:hyperlink w:history="1" r:id="rId13">
        <w:r w:rsidRPr="00E74146">
          <w:rPr>
            <w:rStyle w:val="Hyperlink"/>
          </w:rPr>
          <w:t>www.ewov.com.au</w:t>
        </w:r>
      </w:hyperlink>
      <w:r>
        <w:t xml:space="preserve"> </w:t>
      </w:r>
    </w:p>
    <w:p w:rsidR="00330DF6" w:rsidP="00617EF5" w:rsidRDefault="00330DF6" w14:paraId="58B26A7F" w14:textId="77777777">
      <w:pPr>
        <w:spacing w:before="60" w:line="280" w:lineRule="atLeast"/>
        <w:rPr>
          <w:spacing w:val="2"/>
          <w:sz w:val="12"/>
          <w:szCs w:val="12"/>
        </w:rPr>
      </w:pPr>
    </w:p>
    <w:p w:rsidR="00330DF6" w:rsidP="00330DF6" w:rsidRDefault="00330DF6" w14:paraId="54003C83" w14:textId="77777777">
      <w:pPr>
        <w:pStyle w:val="Pull-out"/>
        <w:rPr>
          <w:b/>
          <w:bCs/>
          <w:lang w:val="en-GB"/>
        </w:rPr>
      </w:pPr>
      <w:r>
        <w:rPr>
          <w:b/>
          <w:bCs/>
          <w:lang w:val="en-GB"/>
        </w:rPr>
        <w:t>Important notice</w:t>
      </w:r>
    </w:p>
    <w:p w:rsidRPr="00EB68F5" w:rsidR="00330DF6" w:rsidP="00330DF6" w:rsidRDefault="00330DF6" w14:paraId="281E4435" w14:textId="77777777">
      <w:pPr>
        <w:pStyle w:val="Pull-out"/>
        <w:rPr>
          <w:b/>
          <w:bCs/>
          <w:lang w:val="en-GB"/>
        </w:rPr>
      </w:pPr>
      <w:r>
        <w:rPr>
          <w:lang w:val="en-GB"/>
        </w:rPr>
        <w:t xml:space="preserve">The information in this publication is to provide general guidance only. It does not constitute legal or other professional advice and should not be relied on as a statement of the law in any jurisdiction. While the commission has made every reasonable effort to provide current and </w:t>
      </w:r>
      <w:r>
        <w:rPr>
          <w:lang w:val="en-GB"/>
        </w:rPr>
        <w:t xml:space="preserve">accurate information, you should obtain professional advice if you have any specific concern, before relying on the accuracy, </w:t>
      </w:r>
      <w:proofErr w:type="gramStart"/>
      <w:r>
        <w:rPr>
          <w:lang w:val="en-GB"/>
        </w:rPr>
        <w:t>currency</w:t>
      </w:r>
      <w:proofErr w:type="gramEnd"/>
      <w:r>
        <w:rPr>
          <w:lang w:val="en-GB"/>
        </w:rPr>
        <w:t xml:space="preserve"> or completeness of this information.</w:t>
      </w:r>
    </w:p>
    <w:p w:rsidR="00941B54" w:rsidP="00941B54" w:rsidRDefault="00941B54" w14:paraId="7D715DC7" w14:textId="77777777">
      <w:pPr>
        <w:spacing w:before="0"/>
      </w:pPr>
      <w:r>
        <w:rPr>
          <w:b/>
          <w:bCs/>
        </w:rPr>
        <w:t>*</w:t>
      </w:r>
      <w:r w:rsidRPr="00CC761C">
        <w:t xml:space="preserve">This fact sheet reflects the relevant information as </w:t>
      </w:r>
      <w:proofErr w:type="gramStart"/>
      <w:r w:rsidRPr="00CC761C">
        <w:t>at</w:t>
      </w:r>
      <w:proofErr w:type="gramEnd"/>
      <w:r w:rsidRPr="00CC761C">
        <w:t xml:space="preserve"> </w:t>
      </w:r>
      <w:r w:rsidRPr="0000026D">
        <w:rPr>
          <w:b/>
          <w:bCs/>
        </w:rPr>
        <w:t xml:space="preserve">30 June </w:t>
      </w:r>
      <w:r w:rsidRPr="00CC761C">
        <w:rPr>
          <w:b/>
          <w:bCs/>
        </w:rPr>
        <w:t>2023</w:t>
      </w:r>
      <w:r w:rsidRPr="00CC761C">
        <w:t>.</w:t>
      </w:r>
    </w:p>
    <w:p w:rsidRPr="00BB7FFC" w:rsidR="00330DF6" w:rsidP="00617EF5" w:rsidRDefault="00330DF6" w14:paraId="3874C7FD" w14:textId="77777777">
      <w:pPr>
        <w:spacing w:before="60" w:line="280" w:lineRule="atLeast"/>
        <w:rPr>
          <w:spacing w:val="2"/>
          <w:sz w:val="12"/>
          <w:szCs w:val="12"/>
        </w:rPr>
      </w:pPr>
    </w:p>
    <w:sectPr w:rsidRPr="00BB7FFC" w:rsidR="00330DF6" w:rsidSect="009F0657">
      <w:headerReference w:type="default" r:id="rId14"/>
      <w:footerReference w:type="default" r:id="rId15"/>
      <w:headerReference w:type="first" r:id="rId16"/>
      <w:footerReference w:type="first" r:id="rId17"/>
      <w:pgSz w:w="11906" w:h="16838" w:orient="portrait"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2AD" w:rsidP="00AE03FA" w:rsidRDefault="00C742AD" w14:paraId="0DDD5FE0" w14:textId="77777777">
      <w:pPr>
        <w:spacing w:after="0"/>
      </w:pPr>
      <w:r>
        <w:separator/>
      </w:r>
    </w:p>
    <w:p w:rsidR="00C742AD" w:rsidRDefault="00C742AD" w14:paraId="00B3C010" w14:textId="77777777"/>
  </w:endnote>
  <w:endnote w:type="continuationSeparator" w:id="0">
    <w:p w:rsidR="00C742AD" w:rsidP="00AE03FA" w:rsidRDefault="00C742AD" w14:paraId="2E936469" w14:textId="77777777">
      <w:pPr>
        <w:spacing w:after="0"/>
      </w:pPr>
      <w:r>
        <w:continuationSeparator/>
      </w:r>
    </w:p>
    <w:p w:rsidR="00C742AD" w:rsidRDefault="00C742AD" w14:paraId="677FE945" w14:textId="77777777"/>
  </w:endnote>
  <w:endnote w:type="continuationNotice" w:id="1">
    <w:p w:rsidR="00C742AD" w:rsidRDefault="00C742AD" w14:paraId="706961C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0657" w:rsidP="009F0657" w:rsidRDefault="009F0657" w14:paraId="2CE3E918" w14:textId="77777777">
    <w:pPr>
      <w:pStyle w:val="Footer"/>
    </w:pPr>
  </w:p>
  <w:tbl>
    <w:tblPr>
      <w:tblStyle w:val="FooterTable"/>
      <w:tblpPr w:leftFromText="181" w:rightFromText="181" w:vertAnchor="text" w:tblpXSpec="right" w:tblpY="1"/>
      <w:tblOverlap w:val="never"/>
      <w:tblW w:w="0" w:type="auto"/>
      <w:jc w:val="left"/>
      <w:tblBorders>
        <w:insideV w:val="none" w:color="auto" w:sz="0" w:space="0"/>
      </w:tblBorders>
      <w:tblLook w:val="04A0" w:firstRow="1" w:lastRow="0" w:firstColumn="1" w:lastColumn="0" w:noHBand="0" w:noVBand="1"/>
    </w:tblPr>
    <w:tblGrid>
      <w:gridCol w:w="454"/>
    </w:tblGrid>
    <w:tr w:rsidRPr="001A45DD" w:rsidR="009F0657" w14:paraId="353331D8" w14:textId="77777777">
      <w:trPr>
        <w:trHeight w:val="312" w:hRule="exact"/>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rsidRPr="001A45DD" w:rsidR="009F0657" w:rsidRDefault="009F0657" w14:paraId="3E71F790" w14:textId="77777777">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7534FE">
            <w:rPr>
              <w:rStyle w:val="PageNumber"/>
              <w:noProof/>
            </w:rPr>
            <w:t>3</w:t>
          </w:r>
          <w:r w:rsidRPr="001A45DD">
            <w:rPr>
              <w:rStyle w:val="PageNumber"/>
            </w:rPr>
            <w:fldChar w:fldCharType="end"/>
          </w:r>
        </w:p>
      </w:tc>
    </w:tr>
  </w:tbl>
  <w:p w:rsidR="009F0657" w:rsidP="00844CB8" w:rsidRDefault="009F0657" w14:paraId="080BFFD7" w14:textId="7F1F7E38">
    <w:pPr>
      <w:pStyle w:val="Footer"/>
      <w:ind w:left="567" w:right="707"/>
    </w:pPr>
    <w:r>
      <w:rPr>
        <w:noProof/>
        <w:lang w:eastAsia="en-AU"/>
      </w:rPr>
      <w:drawing>
        <wp:anchor distT="0" distB="0" distL="114300" distR="114300" simplePos="0" relativeHeight="251658244" behindDoc="1" locked="0" layoutInCell="1" allowOverlap="1" wp14:anchorId="175FACDD" wp14:editId="4C776237">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6" name="Picture 6"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657" w:rsidP="009F0657" w:rsidRDefault="009F0657" w14:paraId="29EBCEF9" w14:textId="77777777">
    <w:pPr>
      <w:pStyle w:val="Footer"/>
    </w:pPr>
  </w:p>
  <w:tbl>
    <w:tblPr>
      <w:tblStyle w:val="FooterTable"/>
      <w:tblpPr w:leftFromText="181" w:rightFromText="181" w:vertAnchor="text" w:tblpXSpec="right" w:tblpY="1"/>
      <w:tblOverlap w:val="never"/>
      <w:tblW w:w="0" w:type="auto"/>
      <w:jc w:val="left"/>
      <w:tblBorders>
        <w:insideV w:val="none" w:color="auto" w:sz="0" w:space="0"/>
      </w:tblBorders>
      <w:tblLook w:val="04A0" w:firstRow="1" w:lastRow="0" w:firstColumn="1" w:lastColumn="0" w:noHBand="0" w:noVBand="1"/>
    </w:tblPr>
    <w:tblGrid>
      <w:gridCol w:w="454"/>
    </w:tblGrid>
    <w:tr w:rsidRPr="001A45DD" w:rsidR="009F0657" w14:paraId="1F97AE81" w14:textId="77777777">
      <w:trPr>
        <w:trHeight w:val="312" w:hRule="exact"/>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rsidRPr="001A45DD" w:rsidR="009F0657" w:rsidRDefault="009F0657" w14:paraId="566FF1AF" w14:textId="77777777">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7534FE">
            <w:rPr>
              <w:rStyle w:val="PageNumber"/>
              <w:noProof/>
            </w:rPr>
            <w:t>1</w:t>
          </w:r>
          <w:r w:rsidRPr="001A45DD">
            <w:rPr>
              <w:rStyle w:val="PageNumber"/>
            </w:rPr>
            <w:fldChar w:fldCharType="end"/>
          </w:r>
        </w:p>
      </w:tc>
    </w:tr>
  </w:tbl>
  <w:p w:rsidR="009F0657" w:rsidP="00844CB8" w:rsidRDefault="009F0657" w14:paraId="190E3BDE" w14:textId="1E6DE9FB">
    <w:pPr>
      <w:pStyle w:val="Footer"/>
      <w:ind w:left="567" w:right="70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CF33F6" w:rsidR="00C742AD" w:rsidP="00AE03FA" w:rsidRDefault="00C742AD" w14:paraId="2B5D9543" w14:textId="77777777">
      <w:pPr>
        <w:spacing w:after="0"/>
        <w:rPr>
          <w:color w:val="75787B" w:themeColor="background2"/>
        </w:rPr>
      </w:pPr>
      <w:bookmarkStart w:name="_Hlk480978878" w:id="0"/>
      <w:bookmarkEnd w:id="0"/>
      <w:r w:rsidRPr="00CF33F6">
        <w:rPr>
          <w:color w:val="75787B" w:themeColor="background2"/>
        </w:rPr>
        <w:separator/>
      </w:r>
    </w:p>
    <w:p w:rsidR="00C742AD" w:rsidP="00CF33F6" w:rsidRDefault="00C742AD" w14:paraId="40340195" w14:textId="77777777">
      <w:pPr>
        <w:pStyle w:val="NoSpacing"/>
      </w:pPr>
    </w:p>
  </w:footnote>
  <w:footnote w:type="continuationSeparator" w:id="0">
    <w:p w:rsidR="00C742AD" w:rsidP="00AE03FA" w:rsidRDefault="00C742AD" w14:paraId="3C9DB93D" w14:textId="77777777">
      <w:pPr>
        <w:spacing w:after="0"/>
      </w:pPr>
      <w:r>
        <w:continuationSeparator/>
      </w:r>
    </w:p>
    <w:p w:rsidR="00C742AD" w:rsidRDefault="00C742AD" w14:paraId="09D83BC5" w14:textId="77777777"/>
  </w:footnote>
  <w:footnote w:type="continuationNotice" w:id="1">
    <w:p w:rsidR="00C742AD" w:rsidRDefault="00C742AD" w14:paraId="2169FD1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633068" w:rsidR="009F0657" w:rsidP="009F0657" w:rsidRDefault="008F1B0B" w14:paraId="0B0FD92B" w14:textId="0DFEDFF1">
    <w:pPr>
      <w:tabs>
        <w:tab w:val="left" w:pos="2236"/>
      </w:tabs>
    </w:pPr>
    <w:r>
      <w:rPr>
        <w:noProof/>
        <w:lang w:eastAsia="en-AU"/>
      </w:rPr>
      <mc:AlternateContent>
        <mc:Choice Requires="wps">
          <w:drawing>
            <wp:anchor distT="0" distB="0" distL="114300" distR="114300" simplePos="0" relativeHeight="251658247" behindDoc="0" locked="1" layoutInCell="0" allowOverlap="1" wp14:anchorId="05E1E710" wp14:editId="638684B3">
              <wp:simplePos x="0" y="0"/>
              <wp:positionH relativeFrom="margin">
                <wp:align>center</wp:align>
              </wp:positionH>
              <wp:positionV relativeFrom="topMargin">
                <wp:align>center</wp:align>
              </wp:positionV>
              <wp:extent cx="892175" cy="520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92175" cy="520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30DF6" w:rsidR="008F1B0B" w:rsidP="008F1B0B" w:rsidRDefault="008F1B0B" w14:paraId="3CB86B3D" w14:textId="604821E9">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w14:anchorId="09A9F874">
            <v:shapetype id="_x0000_t202" coordsize="21600,21600" o:spt="202" path="m,l,21600r21600,l21600,xe" w14:anchorId="05E1E710">
              <v:stroke joinstyle="miter"/>
              <v:path gradientshapeok="t" o:connecttype="rect"/>
            </v:shapetype>
            <v:shape id="Text Box 3" style="position:absolute;margin-left:0;margin-top:0;width:70.25pt;height:41pt;z-index:251658247;visibility:visible;mso-wrap-style:none;mso-wrap-distance-left:9pt;mso-wrap-distance-top:0;mso-wrap-distance-right:9pt;mso-wrap-distance-bottom:0;mso-position-horizontal:center;mso-position-horizontal-relative:margin;mso-position-vertical:center;mso-position-vertical-relative:top-margin-area;v-text-anchor:top"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">
              <v:textbox style="mso-fit-shape-to-text:t">
                <w:txbxContent>
                  <w:p w:rsidRPr="00330DF6" w:rsidR="008F1B0B" w:rsidP="008F1B0B" w:rsidRDefault="008F1B0B" w14:paraId="5DAB6C7B" w14:textId="604821E9">
                    <w:pPr>
                      <w:jc w:val="center"/>
                      <w:rPr>
                        <w:rFonts w:ascii="Arial" w:hAnsi="Arial" w:cs="Arial"/>
                        <w:b/>
                        <w:color w:val="FF0000"/>
                        <w:sz w:val="24"/>
                      </w:rPr>
                    </w:pPr>
                  </w:p>
                </w:txbxContent>
              </v:textbox>
              <w10:wrap anchorx="margin" anchory="margin"/>
              <w10:anchorlock/>
            </v:shape>
          </w:pict>
        </mc:Fallback>
      </mc:AlternateContent>
    </w:r>
    <w:r w:rsidR="009F0657">
      <w:rPr>
        <w:noProof/>
        <w:lang w:eastAsia="en-AU"/>
      </w:rPr>
      <w:drawing>
        <wp:anchor distT="0" distB="0" distL="114300" distR="114300" simplePos="0" relativeHeight="251658246" behindDoc="0" locked="0" layoutInCell="1" allowOverlap="1" wp14:anchorId="7D07149B" wp14:editId="13AE718D">
          <wp:simplePos x="0" y="0"/>
          <wp:positionH relativeFrom="column">
            <wp:posOffset>5179376</wp:posOffset>
          </wp:positionH>
          <wp:positionV relativeFrom="paragraph">
            <wp:posOffset>-184208</wp:posOffset>
          </wp:positionV>
          <wp:extent cx="525600" cy="525600"/>
          <wp:effectExtent l="0" t="0" r="825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5600" cy="5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29" w:rsidR="009F0657">
      <w:rPr>
        <w:noProof/>
        <w:lang w:eastAsia="en-AU"/>
      </w:rPr>
      <mc:AlternateContent>
        <mc:Choice Requires="wps">
          <w:drawing>
            <wp:anchor distT="0" distB="180340" distL="114300" distR="114300" simplePos="0" relativeHeight="251658245" behindDoc="0" locked="0" layoutInCell="1" allowOverlap="1" wp14:anchorId="2646EFC9" wp14:editId="0A69C964">
              <wp:simplePos x="0" y="0"/>
              <wp:positionH relativeFrom="column">
                <wp:posOffset>-709930</wp:posOffset>
              </wp:positionH>
              <wp:positionV relativeFrom="paragraph">
                <wp:posOffset>-450215</wp:posOffset>
              </wp:positionV>
              <wp:extent cx="11796395" cy="989965"/>
              <wp:effectExtent l="0" t="0" r="0" b="635"/>
              <wp:wrapTopAndBottom/>
              <wp:docPr id="5" name="Rectangle 5"/>
              <wp:cNvGraphicFramePr/>
              <a:graphic xmlns:a="http://schemas.openxmlformats.org/drawingml/2006/main">
                <a:graphicData uri="http://schemas.microsoft.com/office/word/2010/wordprocessingShape">
                  <wps:wsp>
                    <wps:cNvSpPr/>
                    <wps:spPr>
                      <a:xfrm>
                        <a:off x="0" y="0"/>
                        <a:ext cx="11796395" cy="989965"/>
                      </a:xfrm>
                      <a:prstGeom prst="rect">
                        <a:avLst/>
                      </a:prstGeom>
                      <a:solidFill>
                        <a:schemeClr val="accent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778557D4">
            <v:rect id="Rectangle 5" style="position:absolute;margin-left:-55.9pt;margin-top:-35.45pt;width:928.85pt;height:77.95pt;z-index:251658245;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spid="_x0000_s1026" fillcolor="#236192 [3204]" stroked="f" strokeweight="1pt" w14:anchorId="7FBC6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">
              <w10:wrap type="topAndBottom"/>
            </v:rect>
          </w:pict>
        </mc:Fallback>
      </mc:AlternateContent>
    </w:r>
  </w:p>
  <w:p w:rsidRPr="00633068" w:rsidR="003A30F3" w:rsidP="00633068" w:rsidRDefault="003A30F3" w14:paraId="7A0AF0F4" w14:textId="77777777">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0657" w:rsidRDefault="000B178A" w14:paraId="05E92F58" w14:textId="6D200384">
    <w:pPr>
      <w:pStyle w:val="Header"/>
    </w:pPr>
    <w:r w:rsidRPr="00611829">
      <w:rPr>
        <w:noProof/>
        <w:lang w:eastAsia="en-AU"/>
      </w:rPr>
      <mc:AlternateContent>
        <mc:Choice Requires="wps">
          <w:drawing>
            <wp:anchor distT="0" distB="0" distL="114300" distR="114300" simplePos="0" relativeHeight="251658241" behindDoc="0" locked="0" layoutInCell="1" allowOverlap="1" wp14:anchorId="495C9FC4" wp14:editId="17B9F83D">
              <wp:simplePos x="0" y="0"/>
              <wp:positionH relativeFrom="column">
                <wp:posOffset>-249792</wp:posOffset>
              </wp:positionH>
              <wp:positionV relativeFrom="paragraph">
                <wp:posOffset>-181063</wp:posOffset>
              </wp:positionV>
              <wp:extent cx="4690745" cy="14179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417955"/>
                      </a:xfrm>
                      <a:prstGeom prst="rect">
                        <a:avLst/>
                      </a:prstGeom>
                      <a:noFill/>
                      <a:ln w="9525">
                        <a:noFill/>
                        <a:miter lim="800000"/>
                        <a:headEnd/>
                        <a:tailEnd/>
                      </a:ln>
                    </wps:spPr>
                    <wps:txbx>
                      <w:txbxContent>
                        <w:p w:rsidR="00CB78B8" w:rsidP="00CB78B8" w:rsidRDefault="00CB78B8" w14:paraId="5430438D" w14:textId="77777777">
                          <w:pPr>
                            <w:spacing w:before="0" w:after="0"/>
                            <w:rPr>
                              <w:rFonts w:cstheme="minorHAnsi"/>
                              <w:color w:val="D50032" w:themeColor="accent2"/>
                              <w:sz w:val="28"/>
                              <w:szCs w:val="28"/>
                            </w:rPr>
                          </w:pPr>
                        </w:p>
                        <w:p w:rsidRPr="00986093" w:rsidR="00986093" w:rsidP="00CB78B8" w:rsidRDefault="00CB78B8" w14:paraId="6FC9EB81" w14:textId="6FFE2B08">
                          <w:pPr>
                            <w:spacing w:before="0" w:after="0"/>
                            <w:rPr>
                              <w:rFonts w:cstheme="minorHAnsi"/>
                              <w:color w:val="FFFFFF" w:themeColor="background1"/>
                              <w:sz w:val="32"/>
                              <w:szCs w:val="32"/>
                            </w:rPr>
                          </w:pPr>
                          <w:r w:rsidRPr="00986093">
                            <w:rPr>
                              <w:rFonts w:cstheme="minorHAnsi"/>
                              <w:color w:val="FFFFFF" w:themeColor="background1"/>
                              <w:sz w:val="32"/>
                              <w:szCs w:val="32"/>
                            </w:rPr>
                            <w:t xml:space="preserve">The Victorian electricity distributors’ guaranteed service level payment scheme </w:t>
                          </w:r>
                        </w:p>
                        <w:p w:rsidRPr="00986093" w:rsidR="00986093" w:rsidP="00CB78B8" w:rsidRDefault="00986093" w14:paraId="2D1E045A" w14:textId="5C0130A3">
                          <w:pPr>
                            <w:spacing w:before="0" w:after="0"/>
                            <w:rPr>
                              <w:rFonts w:eastAsiaTheme="majorEastAsia" w:cstheme="minorHAnsi"/>
                              <w:color w:val="FFFFFF" w:themeColor="background1"/>
                              <w:sz w:val="40"/>
                              <w:szCs w:val="32"/>
                            </w:rPr>
                          </w:pPr>
                          <w:r>
                            <w:rPr>
                              <w:rFonts w:cstheme="minorHAnsi"/>
                              <w:color w:val="FFFFFF" w:themeColor="background1"/>
                              <w:sz w:val="28"/>
                              <w:szCs w:val="28"/>
                            </w:rPr>
                            <w:t xml:space="preserve">Frequently asked questions </w:t>
                          </w:r>
                        </w:p>
                        <w:p w:rsidRPr="008A074F" w:rsidR="009F0657" w:rsidP="009F0657" w:rsidRDefault="009F0657" w14:paraId="6253513C" w14:textId="77777777">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56EE3749">
            <v:shapetype id="_x0000_t202" coordsize="21600,21600" o:spt="202" path="m,l,21600r21600,l21600,xe" w14:anchorId="495C9FC4">
              <v:stroke joinstyle="miter"/>
              <v:path gradientshapeok="t" o:connecttype="rect"/>
            </v:shapetype>
            <v:shape id="Text Box 307" style="position:absolute;margin-left:-19.65pt;margin-top:-14.25pt;width:369.35pt;height:11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">
              <v:textbox>
                <w:txbxContent>
                  <w:p w:rsidR="00CB78B8" w:rsidP="00CB78B8" w:rsidRDefault="00CB78B8" w14:paraId="672A6659" w14:textId="77777777">
                    <w:pPr>
                      <w:spacing w:before="0" w:after="0"/>
                      <w:rPr>
                        <w:rFonts w:cstheme="minorHAnsi"/>
                        <w:color w:val="D50032" w:themeColor="accent2"/>
                        <w:sz w:val="28"/>
                        <w:szCs w:val="28"/>
                      </w:rPr>
                    </w:pPr>
                  </w:p>
                  <w:p w:rsidRPr="00986093" w:rsidR="00986093" w:rsidP="00CB78B8" w:rsidRDefault="00CB78B8" w14:paraId="298EEF49" w14:textId="6FFE2B08">
                    <w:pPr>
                      <w:spacing w:before="0" w:after="0"/>
                      <w:rPr>
                        <w:rFonts w:cstheme="minorHAnsi"/>
                        <w:color w:val="FFFFFF" w:themeColor="background1"/>
                        <w:sz w:val="32"/>
                        <w:szCs w:val="32"/>
                      </w:rPr>
                    </w:pPr>
                    <w:r w:rsidRPr="00986093">
                      <w:rPr>
                        <w:rFonts w:cstheme="minorHAnsi"/>
                        <w:color w:val="FFFFFF" w:themeColor="background1"/>
                        <w:sz w:val="32"/>
                        <w:szCs w:val="32"/>
                      </w:rPr>
                      <w:t xml:space="preserve">The Victorian electricity distributors’ guaranteed service level payment scheme </w:t>
                    </w:r>
                  </w:p>
                  <w:p w:rsidRPr="00986093" w:rsidR="00986093" w:rsidP="00CB78B8" w:rsidRDefault="00986093" w14:paraId="570CACB7" w14:textId="5C0130A3">
                    <w:pPr>
                      <w:spacing w:before="0" w:after="0"/>
                      <w:rPr>
                        <w:rFonts w:eastAsiaTheme="majorEastAsia" w:cstheme="minorHAnsi"/>
                        <w:color w:val="FFFFFF" w:themeColor="background1"/>
                        <w:sz w:val="40"/>
                        <w:szCs w:val="32"/>
                      </w:rPr>
                    </w:pPr>
                    <w:r>
                      <w:rPr>
                        <w:rFonts w:cstheme="minorHAnsi"/>
                        <w:color w:val="FFFFFF" w:themeColor="background1"/>
                        <w:sz w:val="28"/>
                        <w:szCs w:val="28"/>
                      </w:rPr>
                      <w:t xml:space="preserve">Frequently asked questions </w:t>
                    </w:r>
                  </w:p>
                  <w:p w:rsidRPr="008A074F" w:rsidR="009F0657" w:rsidP="009F0657" w:rsidRDefault="009F0657" w14:paraId="0A37501D" w14:textId="77777777">
                    <w:pPr>
                      <w:pStyle w:val="Heading1"/>
                    </w:pPr>
                  </w:p>
                </w:txbxContent>
              </v:textbox>
            </v:shape>
          </w:pict>
        </mc:Fallback>
      </mc:AlternateContent>
    </w:r>
    <w:r w:rsidR="009F0657">
      <w:rPr>
        <w:noProof/>
        <w:lang w:eastAsia="en-AU"/>
      </w:rPr>
      <w:drawing>
        <wp:anchor distT="0" distB="0" distL="114300" distR="114300" simplePos="0" relativeHeight="251658242" behindDoc="0" locked="0" layoutInCell="1" allowOverlap="1" wp14:anchorId="1AFFC035" wp14:editId="36734186">
          <wp:simplePos x="0" y="0"/>
          <wp:positionH relativeFrom="column">
            <wp:posOffset>4393198</wp:posOffset>
          </wp:positionH>
          <wp:positionV relativeFrom="paragraph">
            <wp:posOffset>264680</wp:posOffset>
          </wp:positionV>
          <wp:extent cx="1163188" cy="116318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3188" cy="1163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29" w:rsidR="009F0657">
      <w:rPr>
        <w:noProof/>
        <w:lang w:eastAsia="en-AU"/>
      </w:rPr>
      <mc:AlternateContent>
        <mc:Choice Requires="wps">
          <w:drawing>
            <wp:anchor distT="0" distB="180340" distL="114300" distR="114300" simplePos="0" relativeHeight="251658240" behindDoc="0" locked="0" layoutInCell="1" allowOverlap="1" wp14:anchorId="18F02EE0" wp14:editId="51430F15">
              <wp:simplePos x="0" y="0"/>
              <wp:positionH relativeFrom="column">
                <wp:posOffset>-720090</wp:posOffset>
              </wp:positionH>
              <wp:positionV relativeFrom="paragraph">
                <wp:posOffset>-450215</wp:posOffset>
              </wp:positionV>
              <wp:extent cx="11323320" cy="2035175"/>
              <wp:effectExtent l="0" t="0" r="0" b="3175"/>
              <wp:wrapTopAndBottom/>
              <wp:docPr id="1" name="Rectangle 1"/>
              <wp:cNvGraphicFramePr/>
              <a:graphic xmlns:a="http://schemas.openxmlformats.org/drawingml/2006/main">
                <a:graphicData uri="http://schemas.microsoft.com/office/word/2010/wordprocessingShape">
                  <wps:wsp>
                    <wps:cNvSpPr/>
                    <wps:spPr>
                      <a:xfrm>
                        <a:off x="0" y="0"/>
                        <a:ext cx="11323320" cy="2035175"/>
                      </a:xfrm>
                      <a:prstGeom prst="rect">
                        <a:avLst/>
                      </a:prstGeom>
                      <a:solidFill>
                        <a:schemeClr val="accent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028EA793">
            <v:rect id="Rectangle 1" style="position:absolute;margin-left:-56.7pt;margin-top:-35.45pt;width:891.6pt;height:160.25pt;z-index:251658240;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spid="_x0000_s1026" fillcolor="#236192 [3204]" stroked="f" strokeweight="1pt" w14:anchorId="6F701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">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2E7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F82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5E3B7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5B6DE3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BE8A8A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3A467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325709"/>
    <w:multiLevelType w:val="hybridMultilevel"/>
    <w:tmpl w:val="970AC900"/>
    <w:lvl w:ilvl="0" w:tplc="9844F6EE">
      <w:start w:val="1"/>
      <w:numFmt w:val="bullet"/>
      <w:lvlText w:val=""/>
      <w:lvlJc w:val="left"/>
      <w:pPr>
        <w:ind w:left="360" w:hanging="360"/>
      </w:pPr>
      <w:rPr>
        <w:rFonts w:hint="default" w:ascii="Symbol" w:hAnsi="Symbol"/>
        <w:sz w:val="22"/>
        <w:szCs w:val="22"/>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90238F1"/>
    <w:multiLevelType w:val="hybridMultilevel"/>
    <w:tmpl w:val="6D9EE7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B7B203B"/>
    <w:multiLevelType w:val="hybridMultilevel"/>
    <w:tmpl w:val="DC7ABC20"/>
    <w:lvl w:ilvl="0" w:tplc="7898BF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510C0B"/>
    <w:multiLevelType w:val="multilevel"/>
    <w:tmpl w:val="3D66CBA2"/>
    <w:numStyleLink w:val="CustomNumberlist"/>
  </w:abstractNum>
  <w:abstractNum w:abstractNumId="17" w15:restartNumberingAfterBreak="0">
    <w:nsid w:val="1B3C049B"/>
    <w:multiLevelType w:val="multilevel"/>
    <w:tmpl w:val="6D9A2BC2"/>
    <w:numStyleLink w:val="NumberedHeadings"/>
  </w:abstractNum>
  <w:abstractNum w:abstractNumId="18" w15:restartNumberingAfterBreak="0">
    <w:nsid w:val="1E8052EF"/>
    <w:multiLevelType w:val="multilevel"/>
    <w:tmpl w:val="DF4A9966"/>
    <w:numStyleLink w:val="TableBullets"/>
  </w:abstractNum>
  <w:abstractNum w:abstractNumId="1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391238"/>
    <w:multiLevelType w:val="multilevel"/>
    <w:tmpl w:val="6D9A2BC2"/>
    <w:numStyleLink w:val="NumberedHeadings"/>
  </w:abstractNum>
  <w:abstractNum w:abstractNumId="21" w15:restartNumberingAfterBreak="0">
    <w:nsid w:val="294D38AA"/>
    <w:multiLevelType w:val="hybridMultilevel"/>
    <w:tmpl w:val="D47C50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59E348D"/>
    <w:multiLevelType w:val="multilevel"/>
    <w:tmpl w:val="3D66CBA2"/>
    <w:numStyleLink w:val="CustomNumberlist"/>
  </w:abstractNum>
  <w:abstractNum w:abstractNumId="23" w15:restartNumberingAfterBreak="0">
    <w:nsid w:val="39C20E77"/>
    <w:multiLevelType w:val="multilevel"/>
    <w:tmpl w:val="6D9A2BC2"/>
    <w:numStyleLink w:val="NumberedHeadings"/>
  </w:abstractNum>
  <w:abstractNum w:abstractNumId="24" w15:restartNumberingAfterBreak="0">
    <w:nsid w:val="3AA454D7"/>
    <w:multiLevelType w:val="multilevel"/>
    <w:tmpl w:val="6D9A2BC2"/>
    <w:numStyleLink w:val="NumberedHeadings"/>
  </w:abstractNum>
  <w:abstractNum w:abstractNumId="25" w15:restartNumberingAfterBreak="0">
    <w:nsid w:val="3CC87CCF"/>
    <w:multiLevelType w:val="hybridMultilevel"/>
    <w:tmpl w:val="AA200F6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hint="default" w:ascii="Symbol" w:hAnsi="Symbol"/>
        <w:color w:val="auto"/>
      </w:rPr>
    </w:lvl>
    <w:lvl w:ilvl="1">
      <w:start w:val="1"/>
      <w:numFmt w:val="bullet"/>
      <w:pStyle w:val="ListBullet2"/>
      <w:lvlText w:val="–"/>
      <w:lvlJc w:val="left"/>
      <w:pPr>
        <w:ind w:left="567" w:hanging="283"/>
      </w:pPr>
      <w:rPr>
        <w:rFonts w:hint="default" w:ascii="Arial" w:hAnsi="Arial"/>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8B0109"/>
    <w:multiLevelType w:val="multilevel"/>
    <w:tmpl w:val="3D66CBA2"/>
    <w:numStyleLink w:val="CustomNumberlist"/>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3DF1FA7"/>
    <w:multiLevelType w:val="hybridMultilevel"/>
    <w:tmpl w:val="E6DC1C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hint="default" w:ascii="Symbol" w:hAnsi="Symbol"/>
        <w:color w:val="auto"/>
      </w:rPr>
    </w:lvl>
    <w:lvl w:ilvl="1">
      <w:start w:val="1"/>
      <w:numFmt w:val="bullet"/>
      <w:pStyle w:val="TableBullet2"/>
      <w:lvlText w:val="-"/>
      <w:lvlJc w:val="left"/>
      <w:pPr>
        <w:ind w:left="567" w:hanging="283"/>
      </w:pPr>
      <w:rPr>
        <w:rFonts w:hint="default" w:ascii="Symbol" w:hAnsi="Symbol"/>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B95F68"/>
    <w:multiLevelType w:val="hybridMultilevel"/>
    <w:tmpl w:val="BCEE766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hint="default" w:ascii="Symbol" w:hAnsi="Symbol" w:cs="Times New Roman"/>
      </w:rPr>
    </w:lvl>
    <w:lvl w:ilvl="1">
      <w:start w:val="1"/>
      <w:numFmt w:val="bullet"/>
      <w:pStyle w:val="Pull-outBullet2"/>
      <w:lvlText w:val="–"/>
      <w:lvlJc w:val="left"/>
      <w:pPr>
        <w:ind w:left="567" w:hanging="283"/>
      </w:pPr>
      <w:rPr>
        <w:rFonts w:hint="default" w:ascii="Times New Roman" w:hAnsi="Times New Roman" w:cs="Times New Roman"/>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E62E08"/>
    <w:multiLevelType w:val="hybridMultilevel"/>
    <w:tmpl w:val="0DC20C5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9F14F7"/>
    <w:multiLevelType w:val="hybridMultilevel"/>
    <w:tmpl w:val="A1BEA6A6"/>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795A487C"/>
    <w:multiLevelType w:val="hybridMultilevel"/>
    <w:tmpl w:val="E48678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9A032F4"/>
    <w:multiLevelType w:val="hybridMultilevel"/>
    <w:tmpl w:val="F7F65E7C"/>
    <w:lvl w:ilvl="0" w:tplc="52C262BE">
      <w:start w:val="1"/>
      <w:numFmt w:val="bullet"/>
      <w:lvlText w:val=""/>
      <w:lvlJc w:val="left"/>
      <w:pPr>
        <w:ind w:left="360" w:hanging="360"/>
      </w:pPr>
      <w:rPr>
        <w:rFonts w:hint="default" w:ascii="Symbol" w:hAnsi="Symbol"/>
        <w:b/>
        <w:bCs/>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1" w15:restartNumberingAfterBreak="0">
    <w:nsid w:val="7CC72E37"/>
    <w:multiLevelType w:val="hybridMultilevel"/>
    <w:tmpl w:val="30E2A15C"/>
    <w:lvl w:ilvl="0" w:tplc="7ACC7684">
      <w:start w:val="6"/>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9876102">
    <w:abstractNumId w:val="9"/>
  </w:num>
  <w:num w:numId="2" w16cid:durableId="662585673">
    <w:abstractNumId w:val="7"/>
  </w:num>
  <w:num w:numId="3" w16cid:durableId="717896415">
    <w:abstractNumId w:val="6"/>
  </w:num>
  <w:num w:numId="4" w16cid:durableId="1329820735">
    <w:abstractNumId w:val="5"/>
  </w:num>
  <w:num w:numId="5" w16cid:durableId="417603433">
    <w:abstractNumId w:val="4"/>
  </w:num>
  <w:num w:numId="6" w16cid:durableId="1273636749">
    <w:abstractNumId w:val="8"/>
  </w:num>
  <w:num w:numId="7" w16cid:durableId="1843738683">
    <w:abstractNumId w:val="3"/>
  </w:num>
  <w:num w:numId="8" w16cid:durableId="478957454">
    <w:abstractNumId w:val="2"/>
  </w:num>
  <w:num w:numId="9" w16cid:durableId="652099395">
    <w:abstractNumId w:val="1"/>
  </w:num>
  <w:num w:numId="10" w16cid:durableId="954023970">
    <w:abstractNumId w:val="26"/>
  </w:num>
  <w:num w:numId="11" w16cid:durableId="1389500567">
    <w:abstractNumId w:val="19"/>
  </w:num>
  <w:num w:numId="12" w16cid:durableId="19956004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699136">
    <w:abstractNumId w:val="0"/>
  </w:num>
  <w:num w:numId="14" w16cid:durableId="695082361">
    <w:abstractNumId w:val="19"/>
  </w:num>
  <w:num w:numId="15" w16cid:durableId="377124418">
    <w:abstractNumId w:val="20"/>
  </w:num>
  <w:num w:numId="16" w16cid:durableId="270287818">
    <w:abstractNumId w:val="14"/>
  </w:num>
  <w:num w:numId="17" w16cid:durableId="1693797822">
    <w:abstractNumId w:val="27"/>
  </w:num>
  <w:num w:numId="18" w16cid:durableId="67700416">
    <w:abstractNumId w:val="27"/>
  </w:num>
  <w:num w:numId="19" w16cid:durableId="899092691">
    <w:abstractNumId w:val="22"/>
  </w:num>
  <w:num w:numId="20" w16cid:durableId="1651472216">
    <w:abstractNumId w:val="16"/>
  </w:num>
  <w:num w:numId="21" w16cid:durableId="1076122478">
    <w:abstractNumId w:val="29"/>
  </w:num>
  <w:num w:numId="22" w16cid:durableId="345252276">
    <w:abstractNumId w:val="32"/>
  </w:num>
  <w:num w:numId="23" w16cid:durableId="104736280">
    <w:abstractNumId w:val="15"/>
  </w:num>
  <w:num w:numId="24" w16cid:durableId="476647152">
    <w:abstractNumId w:val="37"/>
  </w:num>
  <w:num w:numId="25" w16cid:durableId="795368930">
    <w:abstractNumId w:val="30"/>
  </w:num>
  <w:num w:numId="26" w16cid:durableId="1329601511">
    <w:abstractNumId w:val="33"/>
  </w:num>
  <w:num w:numId="27" w16cid:durableId="1589534766">
    <w:abstractNumId w:val="18"/>
  </w:num>
  <w:num w:numId="28" w16cid:durableId="336663709">
    <w:abstractNumId w:val="24"/>
  </w:num>
  <w:num w:numId="29" w16cid:durableId="227423321">
    <w:abstractNumId w:val="23"/>
  </w:num>
  <w:num w:numId="30" w16cid:durableId="1273780710">
    <w:abstractNumId w:val="17"/>
  </w:num>
  <w:num w:numId="31" w16cid:durableId="1458141436">
    <w:abstractNumId w:val="28"/>
  </w:num>
  <w:num w:numId="32" w16cid:durableId="1717850759">
    <w:abstractNumId w:val="13"/>
  </w:num>
  <w:num w:numId="33" w16cid:durableId="798573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8178162">
    <w:abstractNumId w:val="35"/>
  </w:num>
  <w:num w:numId="35" w16cid:durableId="416365618">
    <w:abstractNumId w:val="11"/>
  </w:num>
  <w:num w:numId="36" w16cid:durableId="1033925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0176849">
    <w:abstractNumId w:val="36"/>
  </w:num>
  <w:num w:numId="38" w16cid:durableId="510490651">
    <w:abstractNumId w:val="10"/>
  </w:num>
  <w:num w:numId="39" w16cid:durableId="57099056">
    <w:abstractNumId w:val="40"/>
  </w:num>
  <w:num w:numId="40" w16cid:durableId="1355763265">
    <w:abstractNumId w:val="38"/>
  </w:num>
  <w:num w:numId="41" w16cid:durableId="1249580125">
    <w:abstractNumId w:val="34"/>
  </w:num>
  <w:num w:numId="42" w16cid:durableId="1297955026">
    <w:abstractNumId w:val="25"/>
  </w:num>
  <w:num w:numId="43" w16cid:durableId="1671521257">
    <w:abstractNumId w:val="39"/>
  </w:num>
  <w:num w:numId="44" w16cid:durableId="1047679065">
    <w:abstractNumId w:val="21"/>
  </w:num>
  <w:num w:numId="45" w16cid:durableId="985358720">
    <w:abstractNumId w:val="31"/>
  </w:num>
  <w:num w:numId="46" w16cid:durableId="1703943390">
    <w:abstractNumId w:val="9"/>
  </w:num>
  <w:num w:numId="47" w16cid:durableId="857432296">
    <w:abstractNumId w:val="7"/>
  </w:num>
  <w:num w:numId="48" w16cid:durableId="688062770">
    <w:abstractNumId w:val="9"/>
  </w:num>
  <w:num w:numId="49" w16cid:durableId="1513567274">
    <w:abstractNumId w:val="7"/>
  </w:num>
  <w:num w:numId="50" w16cid:durableId="1306356574">
    <w:abstractNumId w:val="9"/>
  </w:num>
  <w:num w:numId="51" w16cid:durableId="224680606">
    <w:abstractNumId w:val="7"/>
  </w:num>
  <w:num w:numId="52" w16cid:durableId="2050761264">
    <w:abstractNumId w:val="9"/>
  </w:num>
  <w:num w:numId="53" w16cid:durableId="1185050192">
    <w:abstractNumId w:val="7"/>
  </w:num>
  <w:num w:numId="54" w16cid:durableId="524909554">
    <w:abstractNumId w:val="26"/>
  </w:num>
  <w:num w:numId="55" w16cid:durableId="2036609514">
    <w:abstractNumId w:val="12"/>
  </w:num>
  <w:num w:numId="56" w16cid:durableId="496115023">
    <w:abstractNumId w:val="41"/>
  </w:num>
  <w:num w:numId="57" w16cid:durableId="1584148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58" w16cid:durableId="1057751522">
    <w:abstractNumId w:val="26"/>
  </w:num>
  <w:num w:numId="59" w16cid:durableId="859050498">
    <w:abstractNumId w:val="26"/>
  </w:num>
  <w:num w:numId="60" w16cid:durableId="653491864">
    <w:abstractNumId w:val="26"/>
  </w:num>
  <w:num w:numId="61" w16cid:durableId="1835145841">
    <w:abstractNumId w:val="26"/>
  </w:num>
  <w:numIdMacAtCleanup w:val="5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0B"/>
    <w:rsid w:val="000046BD"/>
    <w:rsid w:val="00015588"/>
    <w:rsid w:val="000270B3"/>
    <w:rsid w:val="00037A81"/>
    <w:rsid w:val="000414E5"/>
    <w:rsid w:val="000518F3"/>
    <w:rsid w:val="0005503F"/>
    <w:rsid w:val="000566E0"/>
    <w:rsid w:val="00061909"/>
    <w:rsid w:val="00061B26"/>
    <w:rsid w:val="00062AE4"/>
    <w:rsid w:val="00066491"/>
    <w:rsid w:val="00066572"/>
    <w:rsid w:val="00067DD9"/>
    <w:rsid w:val="00073D88"/>
    <w:rsid w:val="0007480A"/>
    <w:rsid w:val="00075910"/>
    <w:rsid w:val="0007698C"/>
    <w:rsid w:val="00076C8C"/>
    <w:rsid w:val="00090028"/>
    <w:rsid w:val="000959ED"/>
    <w:rsid w:val="000969D5"/>
    <w:rsid w:val="000A1292"/>
    <w:rsid w:val="000A759D"/>
    <w:rsid w:val="000A7FD9"/>
    <w:rsid w:val="000B03B6"/>
    <w:rsid w:val="000B178A"/>
    <w:rsid w:val="000B4E14"/>
    <w:rsid w:val="000B53B7"/>
    <w:rsid w:val="000B5D8C"/>
    <w:rsid w:val="000C4CD8"/>
    <w:rsid w:val="000D224A"/>
    <w:rsid w:val="000D4547"/>
    <w:rsid w:val="000D4BCC"/>
    <w:rsid w:val="000E276B"/>
    <w:rsid w:val="000E312C"/>
    <w:rsid w:val="000E69D1"/>
    <w:rsid w:val="000E78E5"/>
    <w:rsid w:val="000F1E87"/>
    <w:rsid w:val="00102595"/>
    <w:rsid w:val="00106608"/>
    <w:rsid w:val="001148D5"/>
    <w:rsid w:val="00124FBB"/>
    <w:rsid w:val="001253BC"/>
    <w:rsid w:val="00153081"/>
    <w:rsid w:val="00160F48"/>
    <w:rsid w:val="001630F5"/>
    <w:rsid w:val="00170C3E"/>
    <w:rsid w:val="0018041E"/>
    <w:rsid w:val="00181EBB"/>
    <w:rsid w:val="00184CEF"/>
    <w:rsid w:val="00184F9F"/>
    <w:rsid w:val="001869B0"/>
    <w:rsid w:val="00187915"/>
    <w:rsid w:val="00187ACF"/>
    <w:rsid w:val="00193C6D"/>
    <w:rsid w:val="0019740F"/>
    <w:rsid w:val="001A161C"/>
    <w:rsid w:val="001A4ACF"/>
    <w:rsid w:val="001C3BC2"/>
    <w:rsid w:val="001C4A79"/>
    <w:rsid w:val="001C750A"/>
    <w:rsid w:val="001D07CD"/>
    <w:rsid w:val="001D7CA0"/>
    <w:rsid w:val="001E3CE3"/>
    <w:rsid w:val="001E7F1F"/>
    <w:rsid w:val="001F1B65"/>
    <w:rsid w:val="001F3997"/>
    <w:rsid w:val="001F64A3"/>
    <w:rsid w:val="001F74D7"/>
    <w:rsid w:val="00204C88"/>
    <w:rsid w:val="002056BA"/>
    <w:rsid w:val="00215B9C"/>
    <w:rsid w:val="00217A20"/>
    <w:rsid w:val="00223293"/>
    <w:rsid w:val="0022708E"/>
    <w:rsid w:val="00232527"/>
    <w:rsid w:val="00232581"/>
    <w:rsid w:val="00241EE8"/>
    <w:rsid w:val="002467B6"/>
    <w:rsid w:val="00251145"/>
    <w:rsid w:val="002629DC"/>
    <w:rsid w:val="00265754"/>
    <w:rsid w:val="0027006D"/>
    <w:rsid w:val="0027071F"/>
    <w:rsid w:val="002750C4"/>
    <w:rsid w:val="00281DE0"/>
    <w:rsid w:val="00290F4E"/>
    <w:rsid w:val="00295D5A"/>
    <w:rsid w:val="002963EE"/>
    <w:rsid w:val="002966CE"/>
    <w:rsid w:val="002A059D"/>
    <w:rsid w:val="002B4756"/>
    <w:rsid w:val="002C247A"/>
    <w:rsid w:val="002C2ADF"/>
    <w:rsid w:val="002C42C2"/>
    <w:rsid w:val="002D3B02"/>
    <w:rsid w:val="002D682B"/>
    <w:rsid w:val="002E48AC"/>
    <w:rsid w:val="00310DBF"/>
    <w:rsid w:val="00317C67"/>
    <w:rsid w:val="00325CA4"/>
    <w:rsid w:val="00326B64"/>
    <w:rsid w:val="00330DF6"/>
    <w:rsid w:val="0033220B"/>
    <w:rsid w:val="003445AA"/>
    <w:rsid w:val="00344D56"/>
    <w:rsid w:val="003456DF"/>
    <w:rsid w:val="00352604"/>
    <w:rsid w:val="00353663"/>
    <w:rsid w:val="00354FFF"/>
    <w:rsid w:val="00360763"/>
    <w:rsid w:val="003625CB"/>
    <w:rsid w:val="003672BA"/>
    <w:rsid w:val="00371507"/>
    <w:rsid w:val="00373102"/>
    <w:rsid w:val="00375CBF"/>
    <w:rsid w:val="00375EFC"/>
    <w:rsid w:val="003837CC"/>
    <w:rsid w:val="003904B9"/>
    <w:rsid w:val="00394187"/>
    <w:rsid w:val="00395CFE"/>
    <w:rsid w:val="003A0823"/>
    <w:rsid w:val="003A16E1"/>
    <w:rsid w:val="003A2748"/>
    <w:rsid w:val="003A30A8"/>
    <w:rsid w:val="003A30F3"/>
    <w:rsid w:val="003A44EE"/>
    <w:rsid w:val="003A7568"/>
    <w:rsid w:val="003C39F4"/>
    <w:rsid w:val="003C54B0"/>
    <w:rsid w:val="003D0361"/>
    <w:rsid w:val="003D2412"/>
    <w:rsid w:val="003D54E7"/>
    <w:rsid w:val="003E0BDF"/>
    <w:rsid w:val="003E266E"/>
    <w:rsid w:val="003E3422"/>
    <w:rsid w:val="003E360D"/>
    <w:rsid w:val="003E37D1"/>
    <w:rsid w:val="003E706A"/>
    <w:rsid w:val="003E7DE2"/>
    <w:rsid w:val="003F1961"/>
    <w:rsid w:val="00400FFD"/>
    <w:rsid w:val="004064CD"/>
    <w:rsid w:val="00410B9E"/>
    <w:rsid w:val="004134F6"/>
    <w:rsid w:val="00414AB9"/>
    <w:rsid w:val="00414ACA"/>
    <w:rsid w:val="00415041"/>
    <w:rsid w:val="0043066B"/>
    <w:rsid w:val="004309BF"/>
    <w:rsid w:val="00437787"/>
    <w:rsid w:val="00440574"/>
    <w:rsid w:val="00451F69"/>
    <w:rsid w:val="00454C71"/>
    <w:rsid w:val="004558CC"/>
    <w:rsid w:val="0046312A"/>
    <w:rsid w:val="00473E57"/>
    <w:rsid w:val="00474670"/>
    <w:rsid w:val="00484F2D"/>
    <w:rsid w:val="004855CE"/>
    <w:rsid w:val="004916BD"/>
    <w:rsid w:val="00495402"/>
    <w:rsid w:val="00495E2E"/>
    <w:rsid w:val="00496CF9"/>
    <w:rsid w:val="00497D1A"/>
    <w:rsid w:val="004A01FE"/>
    <w:rsid w:val="004A1DB3"/>
    <w:rsid w:val="004A4486"/>
    <w:rsid w:val="004B3169"/>
    <w:rsid w:val="004B7F56"/>
    <w:rsid w:val="004C61D6"/>
    <w:rsid w:val="004C79AF"/>
    <w:rsid w:val="004D7ADA"/>
    <w:rsid w:val="004D7D21"/>
    <w:rsid w:val="004E0FF2"/>
    <w:rsid w:val="004F0035"/>
    <w:rsid w:val="004F63D8"/>
    <w:rsid w:val="0050064B"/>
    <w:rsid w:val="005014C6"/>
    <w:rsid w:val="00502C83"/>
    <w:rsid w:val="005047DC"/>
    <w:rsid w:val="0051049A"/>
    <w:rsid w:val="00515A3A"/>
    <w:rsid w:val="005217F0"/>
    <w:rsid w:val="005241C1"/>
    <w:rsid w:val="00537205"/>
    <w:rsid w:val="00537B09"/>
    <w:rsid w:val="00541448"/>
    <w:rsid w:val="00541F9A"/>
    <w:rsid w:val="00545E3C"/>
    <w:rsid w:val="0055384B"/>
    <w:rsid w:val="0055496E"/>
    <w:rsid w:val="00560329"/>
    <w:rsid w:val="0056342C"/>
    <w:rsid w:val="00563AD8"/>
    <w:rsid w:val="00564472"/>
    <w:rsid w:val="00564BE8"/>
    <w:rsid w:val="00567942"/>
    <w:rsid w:val="00570E5B"/>
    <w:rsid w:val="00571291"/>
    <w:rsid w:val="005727EE"/>
    <w:rsid w:val="0057463A"/>
    <w:rsid w:val="00584F39"/>
    <w:rsid w:val="005877F0"/>
    <w:rsid w:val="00590465"/>
    <w:rsid w:val="005A1443"/>
    <w:rsid w:val="005A31E6"/>
    <w:rsid w:val="005C6E04"/>
    <w:rsid w:val="005E2A78"/>
    <w:rsid w:val="005E2E03"/>
    <w:rsid w:val="005E476F"/>
    <w:rsid w:val="005E57B1"/>
    <w:rsid w:val="005E71BF"/>
    <w:rsid w:val="005E7BF1"/>
    <w:rsid w:val="005F3D90"/>
    <w:rsid w:val="005F5578"/>
    <w:rsid w:val="006026F1"/>
    <w:rsid w:val="00611C70"/>
    <w:rsid w:val="006138A7"/>
    <w:rsid w:val="00615C49"/>
    <w:rsid w:val="006176DC"/>
    <w:rsid w:val="00617EF5"/>
    <w:rsid w:val="006221E1"/>
    <w:rsid w:val="00623EDC"/>
    <w:rsid w:val="00630197"/>
    <w:rsid w:val="00631444"/>
    <w:rsid w:val="00633068"/>
    <w:rsid w:val="006341DA"/>
    <w:rsid w:val="0063494B"/>
    <w:rsid w:val="006427A3"/>
    <w:rsid w:val="006455B6"/>
    <w:rsid w:val="006473EB"/>
    <w:rsid w:val="00654275"/>
    <w:rsid w:val="00666190"/>
    <w:rsid w:val="00671860"/>
    <w:rsid w:val="00674A4E"/>
    <w:rsid w:val="00675E99"/>
    <w:rsid w:val="006767CE"/>
    <w:rsid w:val="00680786"/>
    <w:rsid w:val="006817B0"/>
    <w:rsid w:val="006959B0"/>
    <w:rsid w:val="00695A90"/>
    <w:rsid w:val="006C4904"/>
    <w:rsid w:val="006C7CCF"/>
    <w:rsid w:val="006D0A5E"/>
    <w:rsid w:val="006D149E"/>
    <w:rsid w:val="006D4CD9"/>
    <w:rsid w:val="006E4976"/>
    <w:rsid w:val="006E6549"/>
    <w:rsid w:val="006E6B2B"/>
    <w:rsid w:val="006F0895"/>
    <w:rsid w:val="006F29EA"/>
    <w:rsid w:val="007020DE"/>
    <w:rsid w:val="00703C67"/>
    <w:rsid w:val="00707B2F"/>
    <w:rsid w:val="00710792"/>
    <w:rsid w:val="00711BA5"/>
    <w:rsid w:val="0071799F"/>
    <w:rsid w:val="00717BD4"/>
    <w:rsid w:val="00717CCA"/>
    <w:rsid w:val="007202C6"/>
    <w:rsid w:val="0072583A"/>
    <w:rsid w:val="00727DEE"/>
    <w:rsid w:val="0073574B"/>
    <w:rsid w:val="00735CBA"/>
    <w:rsid w:val="00740720"/>
    <w:rsid w:val="00745145"/>
    <w:rsid w:val="00747563"/>
    <w:rsid w:val="00750535"/>
    <w:rsid w:val="007505EE"/>
    <w:rsid w:val="00752C0D"/>
    <w:rsid w:val="007534FE"/>
    <w:rsid w:val="00756370"/>
    <w:rsid w:val="00757301"/>
    <w:rsid w:val="00764333"/>
    <w:rsid w:val="00765ACC"/>
    <w:rsid w:val="00772C3A"/>
    <w:rsid w:val="00772EB1"/>
    <w:rsid w:val="00773FC6"/>
    <w:rsid w:val="00777B71"/>
    <w:rsid w:val="00781227"/>
    <w:rsid w:val="00782E55"/>
    <w:rsid w:val="0078394E"/>
    <w:rsid w:val="00784859"/>
    <w:rsid w:val="00784DEB"/>
    <w:rsid w:val="00792B10"/>
    <w:rsid w:val="00796928"/>
    <w:rsid w:val="007A5734"/>
    <w:rsid w:val="007B2352"/>
    <w:rsid w:val="007B565F"/>
    <w:rsid w:val="007B6C8C"/>
    <w:rsid w:val="007C32B4"/>
    <w:rsid w:val="007C7E2D"/>
    <w:rsid w:val="007D489E"/>
    <w:rsid w:val="007D495A"/>
    <w:rsid w:val="007D6BFD"/>
    <w:rsid w:val="007E68F1"/>
    <w:rsid w:val="00800798"/>
    <w:rsid w:val="00806982"/>
    <w:rsid w:val="008134A3"/>
    <w:rsid w:val="008222B1"/>
    <w:rsid w:val="0083453F"/>
    <w:rsid w:val="00844CB8"/>
    <w:rsid w:val="00850D29"/>
    <w:rsid w:val="00865ECE"/>
    <w:rsid w:val="00867C76"/>
    <w:rsid w:val="0087160C"/>
    <w:rsid w:val="00881E07"/>
    <w:rsid w:val="00882783"/>
    <w:rsid w:val="0089569C"/>
    <w:rsid w:val="008A7A8E"/>
    <w:rsid w:val="008B3B76"/>
    <w:rsid w:val="008B616B"/>
    <w:rsid w:val="008B6874"/>
    <w:rsid w:val="008C1818"/>
    <w:rsid w:val="008D2C44"/>
    <w:rsid w:val="008D4BB5"/>
    <w:rsid w:val="008D5E13"/>
    <w:rsid w:val="008E239D"/>
    <w:rsid w:val="008F1B0B"/>
    <w:rsid w:val="008F7087"/>
    <w:rsid w:val="009058B1"/>
    <w:rsid w:val="00910215"/>
    <w:rsid w:val="0091182E"/>
    <w:rsid w:val="00912E6D"/>
    <w:rsid w:val="00916721"/>
    <w:rsid w:val="00917705"/>
    <w:rsid w:val="00921D7C"/>
    <w:rsid w:val="009230CE"/>
    <w:rsid w:val="00923356"/>
    <w:rsid w:val="0093291F"/>
    <w:rsid w:val="00935EDD"/>
    <w:rsid w:val="00941B54"/>
    <w:rsid w:val="00943BDE"/>
    <w:rsid w:val="0094541C"/>
    <w:rsid w:val="00970A4A"/>
    <w:rsid w:val="00980961"/>
    <w:rsid w:val="00986093"/>
    <w:rsid w:val="00986CF3"/>
    <w:rsid w:val="00996260"/>
    <w:rsid w:val="009A4DB9"/>
    <w:rsid w:val="009A7091"/>
    <w:rsid w:val="009B3ECA"/>
    <w:rsid w:val="009B583F"/>
    <w:rsid w:val="009B7F82"/>
    <w:rsid w:val="009C335E"/>
    <w:rsid w:val="009C3565"/>
    <w:rsid w:val="009C5E92"/>
    <w:rsid w:val="009C62DB"/>
    <w:rsid w:val="009D1C41"/>
    <w:rsid w:val="009D64CF"/>
    <w:rsid w:val="009E15D6"/>
    <w:rsid w:val="009E27AA"/>
    <w:rsid w:val="009E28F7"/>
    <w:rsid w:val="009E2C7E"/>
    <w:rsid w:val="009F0657"/>
    <w:rsid w:val="009F7CF2"/>
    <w:rsid w:val="00A0369A"/>
    <w:rsid w:val="00A0712A"/>
    <w:rsid w:val="00A07DCB"/>
    <w:rsid w:val="00A20D17"/>
    <w:rsid w:val="00A27C06"/>
    <w:rsid w:val="00A27D94"/>
    <w:rsid w:val="00A672AE"/>
    <w:rsid w:val="00A6748B"/>
    <w:rsid w:val="00A67579"/>
    <w:rsid w:val="00A67A25"/>
    <w:rsid w:val="00A753F7"/>
    <w:rsid w:val="00A93CAF"/>
    <w:rsid w:val="00AA20E1"/>
    <w:rsid w:val="00AA4861"/>
    <w:rsid w:val="00AA5609"/>
    <w:rsid w:val="00AB4C9E"/>
    <w:rsid w:val="00AC3191"/>
    <w:rsid w:val="00AC3D55"/>
    <w:rsid w:val="00AD29CB"/>
    <w:rsid w:val="00AD2E14"/>
    <w:rsid w:val="00AE03FA"/>
    <w:rsid w:val="00AE0C8F"/>
    <w:rsid w:val="00AE2C4D"/>
    <w:rsid w:val="00AF63AC"/>
    <w:rsid w:val="00B0026F"/>
    <w:rsid w:val="00B027ED"/>
    <w:rsid w:val="00B04857"/>
    <w:rsid w:val="00B24410"/>
    <w:rsid w:val="00B37A15"/>
    <w:rsid w:val="00B40727"/>
    <w:rsid w:val="00B42C0A"/>
    <w:rsid w:val="00B503C2"/>
    <w:rsid w:val="00B52E6C"/>
    <w:rsid w:val="00B6173A"/>
    <w:rsid w:val="00B6455D"/>
    <w:rsid w:val="00B655D9"/>
    <w:rsid w:val="00B67AAC"/>
    <w:rsid w:val="00B72AB0"/>
    <w:rsid w:val="00B76DF9"/>
    <w:rsid w:val="00B87D41"/>
    <w:rsid w:val="00B90C8A"/>
    <w:rsid w:val="00B92A69"/>
    <w:rsid w:val="00BA3CC2"/>
    <w:rsid w:val="00BA4B62"/>
    <w:rsid w:val="00BA4F04"/>
    <w:rsid w:val="00BB7C20"/>
    <w:rsid w:val="00BC0E1F"/>
    <w:rsid w:val="00BC6AD9"/>
    <w:rsid w:val="00BD19DB"/>
    <w:rsid w:val="00BD24AA"/>
    <w:rsid w:val="00BD6DDE"/>
    <w:rsid w:val="00BE30E4"/>
    <w:rsid w:val="00BE46DB"/>
    <w:rsid w:val="00BF513A"/>
    <w:rsid w:val="00C03B3C"/>
    <w:rsid w:val="00C15C45"/>
    <w:rsid w:val="00C22C70"/>
    <w:rsid w:val="00C313B7"/>
    <w:rsid w:val="00C31CA0"/>
    <w:rsid w:val="00C34EF4"/>
    <w:rsid w:val="00C36028"/>
    <w:rsid w:val="00C36E8A"/>
    <w:rsid w:val="00C41F42"/>
    <w:rsid w:val="00C45BF3"/>
    <w:rsid w:val="00C47364"/>
    <w:rsid w:val="00C50481"/>
    <w:rsid w:val="00C50574"/>
    <w:rsid w:val="00C54190"/>
    <w:rsid w:val="00C62438"/>
    <w:rsid w:val="00C653A8"/>
    <w:rsid w:val="00C742AD"/>
    <w:rsid w:val="00C753B8"/>
    <w:rsid w:val="00C770B8"/>
    <w:rsid w:val="00C77287"/>
    <w:rsid w:val="00C80CDA"/>
    <w:rsid w:val="00C848F1"/>
    <w:rsid w:val="00C95D71"/>
    <w:rsid w:val="00CB78B8"/>
    <w:rsid w:val="00CB7E75"/>
    <w:rsid w:val="00CB7FB8"/>
    <w:rsid w:val="00CD2946"/>
    <w:rsid w:val="00CE324D"/>
    <w:rsid w:val="00CF2B15"/>
    <w:rsid w:val="00CF33F6"/>
    <w:rsid w:val="00D00166"/>
    <w:rsid w:val="00D01E8C"/>
    <w:rsid w:val="00D02383"/>
    <w:rsid w:val="00D05FA9"/>
    <w:rsid w:val="00D161E9"/>
    <w:rsid w:val="00D23A3D"/>
    <w:rsid w:val="00D30FA8"/>
    <w:rsid w:val="00D32736"/>
    <w:rsid w:val="00D3670C"/>
    <w:rsid w:val="00D41312"/>
    <w:rsid w:val="00D72D42"/>
    <w:rsid w:val="00D807FF"/>
    <w:rsid w:val="00D86F7B"/>
    <w:rsid w:val="00D942BD"/>
    <w:rsid w:val="00D9655C"/>
    <w:rsid w:val="00DA005C"/>
    <w:rsid w:val="00DA3AEE"/>
    <w:rsid w:val="00DA5439"/>
    <w:rsid w:val="00DA65A7"/>
    <w:rsid w:val="00DB3810"/>
    <w:rsid w:val="00DB79C6"/>
    <w:rsid w:val="00DC2B59"/>
    <w:rsid w:val="00DC3BE7"/>
    <w:rsid w:val="00DE26F2"/>
    <w:rsid w:val="00DE40E3"/>
    <w:rsid w:val="00DE4BB2"/>
    <w:rsid w:val="00DF4C43"/>
    <w:rsid w:val="00DF5495"/>
    <w:rsid w:val="00DF6314"/>
    <w:rsid w:val="00E0101E"/>
    <w:rsid w:val="00E02035"/>
    <w:rsid w:val="00E03B00"/>
    <w:rsid w:val="00E109F1"/>
    <w:rsid w:val="00E1233C"/>
    <w:rsid w:val="00E155F0"/>
    <w:rsid w:val="00E162C3"/>
    <w:rsid w:val="00E21081"/>
    <w:rsid w:val="00E24B16"/>
    <w:rsid w:val="00E33ED2"/>
    <w:rsid w:val="00E406AD"/>
    <w:rsid w:val="00E5390E"/>
    <w:rsid w:val="00E53CA6"/>
    <w:rsid w:val="00E54886"/>
    <w:rsid w:val="00E57101"/>
    <w:rsid w:val="00E640D1"/>
    <w:rsid w:val="00E661E9"/>
    <w:rsid w:val="00E70D91"/>
    <w:rsid w:val="00E72ECD"/>
    <w:rsid w:val="00E736EA"/>
    <w:rsid w:val="00E80AE5"/>
    <w:rsid w:val="00E9393A"/>
    <w:rsid w:val="00E96A82"/>
    <w:rsid w:val="00EA1EEF"/>
    <w:rsid w:val="00EA23C9"/>
    <w:rsid w:val="00EA47A3"/>
    <w:rsid w:val="00EB04BC"/>
    <w:rsid w:val="00EB6E73"/>
    <w:rsid w:val="00EC0272"/>
    <w:rsid w:val="00ED7FD5"/>
    <w:rsid w:val="00EE3779"/>
    <w:rsid w:val="00EE5935"/>
    <w:rsid w:val="00EE66FD"/>
    <w:rsid w:val="00EE6EBB"/>
    <w:rsid w:val="00F05FC0"/>
    <w:rsid w:val="00F112D5"/>
    <w:rsid w:val="00F25CD2"/>
    <w:rsid w:val="00F274F6"/>
    <w:rsid w:val="00F666F0"/>
    <w:rsid w:val="00F76A2C"/>
    <w:rsid w:val="00F81408"/>
    <w:rsid w:val="00F83935"/>
    <w:rsid w:val="00F90154"/>
    <w:rsid w:val="00F94754"/>
    <w:rsid w:val="00F963FF"/>
    <w:rsid w:val="00FB2CF8"/>
    <w:rsid w:val="00FC5279"/>
    <w:rsid w:val="00FC6E2C"/>
    <w:rsid w:val="00FC7B1D"/>
    <w:rsid w:val="00FD11CE"/>
    <w:rsid w:val="00FD1F5E"/>
    <w:rsid w:val="00FD5C9B"/>
    <w:rsid w:val="00FD73B8"/>
    <w:rsid w:val="00FE077A"/>
    <w:rsid w:val="00FE5DF6"/>
    <w:rsid w:val="00FF4275"/>
    <w:rsid w:val="00FF6261"/>
    <w:rsid w:val="00FF72C0"/>
    <w:rsid w:val="1A61EC4E"/>
    <w:rsid w:val="1BE49452"/>
    <w:rsid w:val="29F6A72B"/>
    <w:rsid w:val="2CEE7B0F"/>
    <w:rsid w:val="4921EC16"/>
    <w:rsid w:val="4ABDBC77"/>
    <w:rsid w:val="4DF55D39"/>
    <w:rsid w:val="54FBBA50"/>
    <w:rsid w:val="5E37CB62"/>
    <w:rsid w:val="75736E6D"/>
    <w:rsid w:val="795B0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56DE"/>
  <w15:docId w15:val="{50C01A49-F126-4CE3-8F32-A7D9CAF610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34FE"/>
    <w:pPr>
      <w:spacing w:before="160" w:after="120" w:line="336" w:lineRule="auto"/>
    </w:pPr>
    <w:rPr>
      <w:lang w:val="en-AU"/>
    </w:rPr>
  </w:style>
  <w:style w:type="paragraph" w:styleId="Heading1">
    <w:name w:val="heading 1"/>
    <w:basedOn w:val="Normal"/>
    <w:next w:val="Normal"/>
    <w:link w:val="Heading1Char"/>
    <w:uiPriority w:val="9"/>
    <w:qFormat/>
    <w:rsid w:val="00241EE8"/>
    <w:pPr>
      <w:keepNext/>
      <w:keepLines/>
      <w:pageBreakBefore/>
      <w:spacing w:before="240" w:after="320"/>
      <w:outlineLvl w:val="0"/>
    </w:pPr>
    <w:rPr>
      <w:rFonts w:ascii="Tahoma" w:hAnsi="Tahoma" w:eastAsiaTheme="majorEastAsia" w:cstheme="majorBidi"/>
      <w:color w:val="FFFFFF" w:themeColor="background1"/>
      <w:sz w:val="40"/>
      <w:szCs w:val="32"/>
    </w:rPr>
  </w:style>
  <w:style w:type="paragraph" w:styleId="Heading2">
    <w:name w:val="heading 2"/>
    <w:basedOn w:val="Normal"/>
    <w:next w:val="Normal"/>
    <w:link w:val="Heading2Char"/>
    <w:uiPriority w:val="9"/>
    <w:unhideWhenUsed/>
    <w:qFormat/>
    <w:rsid w:val="00241EE8"/>
    <w:pPr>
      <w:keepNext/>
      <w:keepLines/>
      <w:spacing w:before="240" w:after="160"/>
      <w:outlineLvl w:val="1"/>
    </w:pPr>
    <w:rPr>
      <w:rFonts w:ascii="Tahoma" w:hAnsi="Tahoma" w:eastAsiaTheme="majorEastAsia" w:cstheme="majorBidi"/>
      <w:b/>
      <w:color w:val="236192" w:themeColor="accent1"/>
      <w:sz w:val="26"/>
      <w:szCs w:val="26"/>
    </w:rPr>
  </w:style>
  <w:style w:type="paragraph" w:styleId="Heading3">
    <w:name w:val="heading 3"/>
    <w:basedOn w:val="Normal"/>
    <w:next w:val="Normal"/>
    <w:link w:val="Heading3Char"/>
    <w:uiPriority w:val="9"/>
    <w:unhideWhenUsed/>
    <w:qFormat/>
    <w:rsid w:val="00241EE8"/>
    <w:pPr>
      <w:keepNext/>
      <w:keepLines/>
      <w:spacing w:before="200"/>
      <w:outlineLvl w:val="2"/>
    </w:pPr>
    <w:rPr>
      <w:rFonts w:ascii="Tahoma" w:hAnsi="Tahoma" w:eastAsiaTheme="majorEastAsia" w:cstheme="majorBidi"/>
      <w:b/>
      <w:color w:val="4986A0" w:themeColor="text2"/>
      <w:szCs w:val="24"/>
    </w:rPr>
  </w:style>
  <w:style w:type="paragraph" w:styleId="Heading4">
    <w:name w:val="heading 4"/>
    <w:basedOn w:val="Normal"/>
    <w:next w:val="Normal"/>
    <w:link w:val="Heading4Char"/>
    <w:uiPriority w:val="9"/>
    <w:unhideWhenUsed/>
    <w:qFormat/>
    <w:rsid w:val="00241EE8"/>
    <w:pPr>
      <w:keepNext/>
      <w:keepLines/>
      <w:spacing w:before="120" w:after="0"/>
      <w:outlineLvl w:val="3"/>
    </w:pPr>
    <w:rPr>
      <w:rFonts w:ascii="Tahoma" w:hAnsi="Tahoma" w:eastAsiaTheme="majorEastAsia" w:cstheme="majorBidi"/>
      <w:b/>
      <w:iCs/>
      <w:color w:val="75787B" w:themeColor="background2"/>
    </w:rPr>
  </w:style>
  <w:style w:type="paragraph" w:styleId="Heading5">
    <w:name w:val="heading 5"/>
    <w:basedOn w:val="Normal"/>
    <w:next w:val="Normal"/>
    <w:link w:val="Heading5Char"/>
    <w:uiPriority w:val="9"/>
    <w:semiHidden/>
    <w:unhideWhenUsed/>
    <w:rsid w:val="00DE4BB2"/>
    <w:pPr>
      <w:keepNext/>
      <w:keepLines/>
      <w:spacing w:before="200" w:after="0"/>
      <w:outlineLvl w:val="4"/>
    </w:pPr>
    <w:rPr>
      <w:rFonts w:asciiTheme="majorHAnsi" w:hAnsiTheme="majorHAnsi" w:eastAsiaTheme="majorEastAsia" w:cstheme="majorBidi"/>
      <w:i/>
      <w:color w:val="11304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styleId="HeaderChar" w:customStyle="1">
    <w:name w:val="Header Char"/>
    <w:basedOn w:val="DefaultParagraphFont"/>
    <w:link w:val="Header"/>
    <w:uiPriority w:val="99"/>
    <w:semiHidden/>
    <w:rsid w:val="00DE40E3"/>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styleId="FooterChar" w:customStyle="1">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semiHidden/>
    <w:qFormat/>
    <w:rsid w:val="000969D5"/>
    <w:pPr>
      <w:spacing w:after="280"/>
      <w:contextualSpacing/>
    </w:pPr>
    <w:rPr>
      <w:rFonts w:ascii="Tahoma" w:hAnsi="Tahoma" w:eastAsiaTheme="majorEastAsia" w:cstheme="majorBidi"/>
      <w:color w:val="4986A0" w:themeColor="text2"/>
      <w:kern w:val="28"/>
      <w:sz w:val="52"/>
      <w:szCs w:val="56"/>
    </w:rPr>
  </w:style>
  <w:style w:type="character" w:styleId="TitleChar" w:customStyle="1">
    <w:name w:val="Title Char"/>
    <w:basedOn w:val="DefaultParagraphFont"/>
    <w:link w:val="Title"/>
    <w:uiPriority w:val="10"/>
    <w:semiHidden/>
    <w:rsid w:val="00DE40E3"/>
    <w:rPr>
      <w:rFonts w:ascii="Tahoma" w:hAnsi="Tahoma" w:eastAsiaTheme="majorEastAsia" w:cstheme="majorBidi"/>
      <w:color w:val="4986A0" w:themeColor="text2"/>
      <w:kern w:val="28"/>
      <w:sz w:val="52"/>
      <w:szCs w:val="56"/>
      <w:lang w:val="en-AU"/>
    </w:rPr>
  </w:style>
  <w:style w:type="paragraph" w:styleId="Subtitle">
    <w:name w:val="Subtitle"/>
    <w:basedOn w:val="Normal"/>
    <w:next w:val="Normal"/>
    <w:link w:val="SubtitleChar"/>
    <w:uiPriority w:val="11"/>
    <w:qFormat/>
    <w:rsid w:val="00241EE8"/>
    <w:pPr>
      <w:numPr>
        <w:ilvl w:val="1"/>
      </w:numPr>
      <w:spacing w:after="240"/>
    </w:pPr>
    <w:rPr>
      <w:rFonts w:ascii="Tahoma" w:hAnsi="Tahoma" w:eastAsiaTheme="minorEastAsia"/>
      <w:color w:val="FFFFFF" w:themeColor="background1"/>
      <w:sz w:val="28"/>
    </w:rPr>
  </w:style>
  <w:style w:type="character" w:styleId="SubtitleChar" w:customStyle="1">
    <w:name w:val="Subtitle Char"/>
    <w:basedOn w:val="DefaultParagraphFont"/>
    <w:link w:val="Subtitle"/>
    <w:uiPriority w:val="11"/>
    <w:rsid w:val="00241EE8"/>
    <w:rPr>
      <w:rFonts w:ascii="Tahoma" w:hAnsi="Tahoma" w:eastAsiaTheme="minorEastAsia"/>
      <w:color w:val="FFFFFF" w:themeColor="background1"/>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color="FFFFFF" w:themeColor="background1" w:sz="8" w:space="0"/>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styleId="FooterTable" w:customStyle="1">
    <w:name w:val="Footer Table"/>
    <w:basedOn w:val="TableNormal"/>
    <w:uiPriority w:val="99"/>
    <w:rsid w:val="007B6C8C"/>
    <w:pPr>
      <w:spacing w:after="0" w:line="240" w:lineRule="auto"/>
      <w:jc w:val="center"/>
    </w:pPr>
    <w:tblPr>
      <w:jc w:val="right"/>
      <w:tblBorders>
        <w:insideV w:val="single" w:color="FFFFFF" w:themeColor="background1" w:sz="12" w:space="0"/>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styleId="Heading1Char" w:customStyle="1">
    <w:name w:val="Heading 1 Char"/>
    <w:basedOn w:val="DefaultParagraphFont"/>
    <w:link w:val="Heading1"/>
    <w:uiPriority w:val="9"/>
    <w:rsid w:val="00241EE8"/>
    <w:rPr>
      <w:rFonts w:ascii="Tahoma" w:hAnsi="Tahoma" w:eastAsiaTheme="majorEastAsia" w:cstheme="majorBidi"/>
      <w:color w:val="FFFFFF" w:themeColor="background1"/>
      <w:sz w:val="40"/>
      <w:szCs w:val="32"/>
    </w:rPr>
  </w:style>
  <w:style w:type="character" w:styleId="Heading2Char" w:customStyle="1">
    <w:name w:val="Heading 2 Char"/>
    <w:basedOn w:val="DefaultParagraphFont"/>
    <w:link w:val="Heading2"/>
    <w:uiPriority w:val="9"/>
    <w:rsid w:val="00241EE8"/>
    <w:rPr>
      <w:rFonts w:ascii="Tahoma" w:hAnsi="Tahoma" w:eastAsiaTheme="majorEastAsia" w:cstheme="majorBidi"/>
      <w:b/>
      <w:color w:val="236192" w:themeColor="accent1"/>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5ECE"/>
    <w:rPr>
      <w:rFonts w:ascii="Segoe UI" w:hAnsi="Segoe UI" w:cs="Segoe UI"/>
      <w:sz w:val="18"/>
      <w:szCs w:val="18"/>
    </w:rPr>
  </w:style>
  <w:style w:type="paragraph" w:styleId="Heading1numbered" w:customStyle="1">
    <w:name w:val="Heading 1 numbered"/>
    <w:basedOn w:val="Heading1"/>
    <w:next w:val="Normal"/>
    <w:qFormat/>
    <w:rsid w:val="005F5578"/>
    <w:pPr>
      <w:ind w:left="567" w:hanging="567"/>
    </w:pPr>
  </w:style>
  <w:style w:type="paragraph" w:styleId="Heading2numbered" w:customStyle="1">
    <w:name w:val="Heading 2 numbered"/>
    <w:basedOn w:val="Heading2"/>
    <w:next w:val="Normal"/>
    <w:qFormat/>
    <w:rsid w:val="005F5578"/>
    <w:pPr>
      <w:ind w:left="851" w:hanging="851"/>
    </w:pPr>
  </w:style>
  <w:style w:type="numbering" w:styleId="Bullet" w:customStyle="1">
    <w:name w:val="Bullet"/>
    <w:uiPriority w:val="99"/>
    <w:rsid w:val="00DC2B59"/>
    <w:pPr>
      <w:numPr>
        <w:numId w:val="10"/>
      </w:numPr>
    </w:pPr>
  </w:style>
  <w:style w:type="numbering" w:styleId="NumberedHeadings" w:customStyle="1">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styleId="TitleCentred" w:customStyle="1">
    <w:name w:val="Title Centred"/>
    <w:basedOn w:val="Title"/>
    <w:link w:val="TitleCentredChar"/>
    <w:semiHidden/>
    <w:qFormat/>
    <w:rsid w:val="00062AE4"/>
    <w:pPr>
      <w:framePr w:wrap="around" w:hAnchor="page" w:vAnchor="page" w:xAlign="center" w:yAlign="center" w:anchorLock="1"/>
      <w:jc w:val="center"/>
    </w:pPr>
  </w:style>
  <w:style w:type="paragraph" w:styleId="SubtitleCentred" w:customStyle="1">
    <w:name w:val="Subtitle Centred"/>
    <w:basedOn w:val="Subtitle"/>
    <w:rsid w:val="00062AE4"/>
    <w:pPr>
      <w:framePr w:wrap="around" w:hAnchor="page" w:vAnchor="page" w:xAlign="center" w:yAlign="center" w:anchorLock="1"/>
      <w:jc w:val="center"/>
    </w:pPr>
  </w:style>
  <w:style w:type="character" w:styleId="TitleCentredChar" w:customStyle="1">
    <w:name w:val="Title Centred Char"/>
    <w:basedOn w:val="TitleChar"/>
    <w:link w:val="TitleCentred"/>
    <w:semiHidden/>
    <w:rsid w:val="00DE40E3"/>
    <w:rPr>
      <w:rFonts w:ascii="Tahoma" w:hAnsi="Tahoma" w:eastAsiaTheme="majorEastAsia" w:cstheme="majorBidi"/>
      <w:color w:val="4986A0" w:themeColor="text2"/>
      <w:kern w:val="28"/>
      <w:sz w:val="52"/>
      <w:szCs w:val="56"/>
      <w:lang w:val="en-AU"/>
    </w:rPr>
  </w:style>
  <w:style w:type="character" w:styleId="PageNumber">
    <w:name w:val="page number"/>
    <w:basedOn w:val="DefaultParagraphFont"/>
    <w:uiPriority w:val="99"/>
    <w:semiHidden/>
    <w:rsid w:val="009F0657"/>
    <w:rPr>
      <w:b/>
      <w:color w:val="75787B" w:themeColor="background2"/>
      <w:sz w:val="22"/>
      <w:bdr w:val="none" w:color="auto" w:sz="0" w:space="0"/>
      <w:shd w:val="clear" w:color="auto" w:fill="auto"/>
    </w:rPr>
  </w:style>
  <w:style w:type="paragraph" w:styleId="Pull-out" w:customStyle="1">
    <w:name w:val="Pull-out"/>
    <w:basedOn w:val="Normal"/>
    <w:qFormat/>
    <w:rsid w:val="00C753B8"/>
    <w:pPr>
      <w:pBdr>
        <w:top w:val="single" w:color="B2CFDC" w:themeColor="text2" w:themeTint="66" w:sz="48" w:space="1"/>
        <w:left w:val="single" w:color="B2CFDC" w:themeColor="text2" w:themeTint="66" w:sz="48" w:space="4"/>
        <w:bottom w:val="single" w:color="B2CFDC" w:themeColor="text2" w:themeTint="66" w:sz="48" w:space="1"/>
        <w:right w:val="single" w:color="B2CFDC" w:themeColor="text2" w:themeTint="66" w:sz="48" w:space="4"/>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styleId="QuoteChar" w:customStyle="1">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styleId="TwoColumnTable" w:customStyle="1">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color="4986A0" w:themeColor="text2" w:sz="8" w:space="0"/>
          <w:left w:val="nil"/>
          <w:bottom w:val="nil"/>
          <w:right w:val="nil"/>
          <w:insideH w:val="nil"/>
          <w:insideV w:val="nil"/>
          <w:tl2br w:val="nil"/>
          <w:tr2bl w:val="nil"/>
        </w:tcBorders>
      </w:tcPr>
    </w:tblStylePr>
    <w:tblStylePr w:type="lastRow">
      <w:tblPr/>
      <w:tcPr>
        <w:tcBorders>
          <w:top w:val="nil"/>
          <w:left w:val="nil"/>
          <w:bottom w:val="single" w:color="4986A0" w:themeColor="text2" w:sz="8" w:space="0"/>
          <w:right w:val="nil"/>
          <w:insideH w:val="nil"/>
          <w:insideV w:val="nil"/>
          <w:tl2br w:val="nil"/>
          <w:tr2bl w:val="nil"/>
        </w:tcBorders>
      </w:tcPr>
    </w:tblStylePr>
  </w:style>
  <w:style w:type="character" w:styleId="Heading3Char" w:customStyle="1">
    <w:name w:val="Heading 3 Char"/>
    <w:basedOn w:val="DefaultParagraphFont"/>
    <w:link w:val="Heading3"/>
    <w:uiPriority w:val="9"/>
    <w:rsid w:val="00241EE8"/>
    <w:rPr>
      <w:rFonts w:ascii="Tahoma" w:hAnsi="Tahoma" w:eastAsiaTheme="majorEastAsia" w:cstheme="majorBidi"/>
      <w:b/>
      <w:color w:val="4986A0" w:themeColor="text2"/>
      <w:szCs w:val="24"/>
    </w:rPr>
  </w:style>
  <w:style w:type="paragraph" w:styleId="TOC2">
    <w:name w:val="toc 2"/>
    <w:basedOn w:val="TOC1"/>
    <w:next w:val="Normal"/>
    <w:autoRedefine/>
    <w:uiPriority w:val="39"/>
    <w:semiHidden/>
    <w:rsid w:val="0019740F"/>
    <w:pPr>
      <w:ind w:left="568" w:hanging="284"/>
    </w:pPr>
    <w:rPr>
      <w:b w:val="0"/>
      <w:noProof/>
    </w:rPr>
  </w:style>
  <w:style w:type="paragraph" w:styleId="TOC1">
    <w:name w:val="toc 1"/>
    <w:basedOn w:val="Normal"/>
    <w:next w:val="Normal"/>
    <w:autoRedefine/>
    <w:uiPriority w:val="39"/>
    <w:semiHidden/>
    <w:rsid w:val="0019740F"/>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D32736"/>
    <w:rPr>
      <w:color w:val="0000FF"/>
      <w:u w:val="single"/>
    </w:rPr>
  </w:style>
  <w:style w:type="paragraph" w:styleId="TOCHeading">
    <w:name w:val="TOC Heading"/>
    <w:next w:val="Normal"/>
    <w:uiPriority w:val="39"/>
    <w:unhideWhenUsed/>
    <w:qFormat/>
    <w:rsid w:val="000969D5"/>
    <w:pPr>
      <w:spacing w:before="240" w:after="320" w:line="240" w:lineRule="auto"/>
    </w:pPr>
    <w:rPr>
      <w:rFonts w:ascii="Tahoma" w:hAnsi="Tahoma" w:eastAsiaTheme="majorEastAsia" w:cstheme="majorBidi"/>
      <w:color w:val="FFFFFF" w:themeColor="background1"/>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styleId="CustomNumberlist" w:customStyle="1">
    <w:name w:val="Custom Number list"/>
    <w:uiPriority w:val="99"/>
    <w:rsid w:val="006F29EA"/>
    <w:pPr>
      <w:numPr>
        <w:numId w:val="17"/>
      </w:numPr>
    </w:pPr>
  </w:style>
  <w:style w:type="paragraph" w:styleId="ListLetters0" w:customStyle="1">
    <w:name w:val="List Letters"/>
    <w:link w:val="ListLettersChar"/>
    <w:qFormat/>
    <w:rsid w:val="00F05FC0"/>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styleId="TableHeading" w:customStyle="1">
    <w:name w:val="Table Heading"/>
    <w:basedOn w:val="NoSpacing"/>
    <w:link w:val="TableHeadingChar"/>
    <w:qFormat/>
    <w:rsid w:val="00792B10"/>
    <w:rPr>
      <w:color w:val="FFFFFF" w:themeColor="background1"/>
    </w:rPr>
  </w:style>
  <w:style w:type="character" w:styleId="ListNumber3Char" w:customStyle="1">
    <w:name w:val="List Number 3 Char"/>
    <w:basedOn w:val="DefaultParagraphFont"/>
    <w:link w:val="ListNumber3"/>
    <w:uiPriority w:val="99"/>
    <w:rsid w:val="00DC2B59"/>
    <w:rPr>
      <w:lang w:val="en-AU"/>
    </w:rPr>
  </w:style>
  <w:style w:type="character" w:styleId="ListLettersChar" w:customStyle="1">
    <w:name w:val="List Letters Char"/>
    <w:basedOn w:val="ListNumber3Char"/>
    <w:link w:val="ListLetters0"/>
    <w:rsid w:val="00F05FC0"/>
    <w:rPr>
      <w:lang w:val="en-AU"/>
    </w:rPr>
  </w:style>
  <w:style w:type="paragraph" w:styleId="TableBody" w:customStyle="1">
    <w:name w:val="Table Body"/>
    <w:basedOn w:val="NoSpacing"/>
    <w:link w:val="TableBodyChar"/>
    <w:qFormat/>
    <w:rsid w:val="00792B10"/>
  </w:style>
  <w:style w:type="character" w:styleId="NoSpacingChar" w:customStyle="1">
    <w:name w:val="No Spacing Char"/>
    <w:basedOn w:val="DefaultParagraphFont"/>
    <w:link w:val="NoSpacing"/>
    <w:uiPriority w:val="1"/>
    <w:semiHidden/>
    <w:rsid w:val="00D41312"/>
  </w:style>
  <w:style w:type="character" w:styleId="TableHeadingChar" w:customStyle="1">
    <w:name w:val="Table Heading Char"/>
    <w:basedOn w:val="NoSpacingChar"/>
    <w:link w:val="TableHeading"/>
    <w:rsid w:val="00792B10"/>
    <w:rPr>
      <w:color w:val="FFFFFF" w:themeColor="background1"/>
    </w:rPr>
  </w:style>
  <w:style w:type="paragraph" w:styleId="TableBold" w:customStyle="1">
    <w:name w:val="Table Bold"/>
    <w:basedOn w:val="NoSpacing"/>
    <w:link w:val="TableBoldChar"/>
    <w:qFormat/>
    <w:rsid w:val="00792B10"/>
    <w:rPr>
      <w:b/>
    </w:rPr>
  </w:style>
  <w:style w:type="character" w:styleId="TableBodyChar" w:customStyle="1">
    <w:name w:val="Table Body Char"/>
    <w:basedOn w:val="NoSpacingChar"/>
    <w:link w:val="TableBody"/>
    <w:rsid w:val="00792B10"/>
  </w:style>
  <w:style w:type="paragraph" w:styleId="TOC3">
    <w:name w:val="toc 3"/>
    <w:basedOn w:val="TOC2"/>
    <w:next w:val="Normal"/>
    <w:autoRedefine/>
    <w:uiPriority w:val="39"/>
    <w:semiHidden/>
    <w:rsid w:val="0019740F"/>
    <w:pPr>
      <w:ind w:left="567" w:firstLine="0"/>
    </w:pPr>
  </w:style>
  <w:style w:type="character" w:styleId="TableBoldChar" w:customStyle="1">
    <w:name w:val="Table Bold Char"/>
    <w:basedOn w:val="NoSpacingChar"/>
    <w:link w:val="TableBold"/>
    <w:rsid w:val="00792B10"/>
    <w:rPr>
      <w:b/>
    </w:rPr>
  </w:style>
  <w:style w:type="paragraph" w:styleId="TableBullet" w:customStyle="1">
    <w:name w:val="Table Bullet"/>
    <w:basedOn w:val="ListBullet"/>
    <w:link w:val="TableBulletChar"/>
    <w:qFormat/>
    <w:rsid w:val="00E03B00"/>
    <w:pPr>
      <w:numPr>
        <w:numId w:val="27"/>
      </w:numPr>
      <w:spacing w:after="0"/>
    </w:pPr>
  </w:style>
  <w:style w:type="paragraph" w:styleId="TableBullet2" w:customStyle="1">
    <w:name w:val="Table Bullet 2"/>
    <w:basedOn w:val="ListBullet2"/>
    <w:link w:val="TableBullet2Char"/>
    <w:qFormat/>
    <w:rsid w:val="00E03B00"/>
    <w:pPr>
      <w:numPr>
        <w:numId w:val="27"/>
      </w:numPr>
      <w:spacing w:after="0"/>
    </w:pPr>
  </w:style>
  <w:style w:type="character" w:styleId="ListBulletChar" w:customStyle="1">
    <w:name w:val="List Bullet Char"/>
    <w:basedOn w:val="DefaultParagraphFont"/>
    <w:link w:val="ListBullet"/>
    <w:uiPriority w:val="99"/>
    <w:rsid w:val="00E03B00"/>
  </w:style>
  <w:style w:type="character" w:styleId="TableBulletChar" w:customStyle="1">
    <w:name w:val="Table Bullet Char"/>
    <w:basedOn w:val="ListBulletChar"/>
    <w:link w:val="TableBullet"/>
    <w:rsid w:val="00E03B00"/>
    <w:rPr>
      <w:lang w:val="en-AU"/>
    </w:rPr>
  </w:style>
  <w:style w:type="numbering" w:styleId="TableBullets" w:customStyle="1">
    <w:name w:val="Table Bullets"/>
    <w:uiPriority w:val="99"/>
    <w:rsid w:val="00E03B00"/>
    <w:pPr>
      <w:numPr>
        <w:numId w:val="26"/>
      </w:numPr>
    </w:pPr>
  </w:style>
  <w:style w:type="character" w:styleId="ListBullet2Char" w:customStyle="1">
    <w:name w:val="List Bullet 2 Char"/>
    <w:basedOn w:val="DefaultParagraphFont"/>
    <w:link w:val="ListBullet2"/>
    <w:uiPriority w:val="99"/>
    <w:rsid w:val="00E03B00"/>
  </w:style>
  <w:style w:type="character" w:styleId="TableBullet2Char" w:customStyle="1">
    <w:name w:val="Table Bullet 2 Char"/>
    <w:basedOn w:val="ListBullet2Char"/>
    <w:link w:val="TableBullet2"/>
    <w:rsid w:val="00E03B00"/>
    <w:rPr>
      <w:lang w:val="en-AU"/>
    </w:rPr>
  </w:style>
  <w:style w:type="paragraph" w:styleId="TableListNumber" w:customStyle="1">
    <w:name w:val="Table List Number"/>
    <w:basedOn w:val="TableBullet"/>
    <w:link w:val="TableListNumberChar"/>
    <w:qFormat/>
    <w:rsid w:val="00E03B00"/>
    <w:pPr>
      <w:numPr>
        <w:ilvl w:val="2"/>
      </w:numPr>
    </w:pPr>
  </w:style>
  <w:style w:type="paragraph" w:styleId="TableListNumber2" w:customStyle="1">
    <w:name w:val="Table List Number 2"/>
    <w:basedOn w:val="TableListNumber"/>
    <w:link w:val="TableListNumber2Char"/>
    <w:qFormat/>
    <w:rsid w:val="00E03B00"/>
    <w:pPr>
      <w:numPr>
        <w:ilvl w:val="3"/>
      </w:numPr>
    </w:pPr>
  </w:style>
  <w:style w:type="character" w:styleId="TableListNumberChar" w:customStyle="1">
    <w:name w:val="Table List Number Char"/>
    <w:basedOn w:val="TableBulletChar"/>
    <w:link w:val="TableListNumber"/>
    <w:rsid w:val="00E03B00"/>
    <w:rPr>
      <w:lang w:val="en-AU"/>
    </w:rPr>
  </w:style>
  <w:style w:type="character" w:styleId="TableListNumber2Char" w:customStyle="1">
    <w:name w:val="Table List Number 2 Char"/>
    <w:basedOn w:val="TableListNumberChar"/>
    <w:link w:val="TableListNumber2"/>
    <w:rsid w:val="00E03B00"/>
    <w:rPr>
      <w:lang w:val="en-AU"/>
    </w:rPr>
  </w:style>
  <w:style w:type="table" w:styleId="TwoColumnImage" w:customStyle="1">
    <w:name w:val="Two Column Image"/>
    <w:basedOn w:val="TableNormal"/>
    <w:uiPriority w:val="99"/>
    <w:rsid w:val="0043066B"/>
    <w:pPr>
      <w:spacing w:after="0" w:line="240" w:lineRule="auto"/>
    </w:pPr>
    <w:tblPr>
      <w:tblCellMar>
        <w:left w:w="0" w:type="dxa"/>
        <w:right w:w="170" w:type="dxa"/>
      </w:tblCellMar>
    </w:tblPr>
  </w:style>
  <w:style w:type="paragraph" w:styleId="PageNumberBox" w:customStyle="1">
    <w:name w:val="Page Number Box"/>
    <w:basedOn w:val="NoSpacing"/>
    <w:semiHidden/>
    <w:qFormat/>
    <w:rsid w:val="006E6B2B"/>
    <w:pPr>
      <w:framePr w:hSpace="57" w:wrap="around" w:hAnchor="text" w:xAlign="right" w:yAlign="bottom"/>
      <w:suppressOverlap/>
      <w:jc w:val="center"/>
    </w:pPr>
  </w:style>
  <w:style w:type="paragraph" w:styleId="FooterSpace" w:customStyle="1">
    <w:name w:val="Footer Space"/>
    <w:basedOn w:val="Footer"/>
    <w:semiHidden/>
    <w:qFormat/>
    <w:rsid w:val="00E9393A"/>
    <w:pPr>
      <w:spacing w:before="480"/>
    </w:pPr>
  </w:style>
  <w:style w:type="paragraph" w:styleId="Pa2" w:customStyle="1">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styleId="FootnoteTextChar" w:customStyle="1">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styleId="Figure-Table-BoxHeading" w:customStyle="1">
    <w:name w:val="Figure-Table-Box Heading"/>
    <w:link w:val="Figure-Table-BoxHeadingChar"/>
    <w:qFormat/>
    <w:rsid w:val="00F05FC0"/>
    <w:pPr>
      <w:spacing w:before="120" w:after="120" w:line="336" w:lineRule="auto"/>
      <w:ind w:left="851" w:hanging="851"/>
    </w:pPr>
    <w:rPr>
      <w:rFonts w:asciiTheme="majorHAnsi" w:hAnsiTheme="majorHAnsi" w:eastAsiaTheme="majorEastAsia" w:cstheme="majorBidi"/>
      <w:b/>
      <w:color w:val="4986A0" w:themeColor="text2"/>
      <w:szCs w:val="24"/>
    </w:rPr>
  </w:style>
  <w:style w:type="paragraph" w:styleId="Figure-Table-BoxSubtitle" w:customStyle="1">
    <w:name w:val="Figure-Table-Box Subtitle"/>
    <w:basedOn w:val="Figure-Table-BoxHeading"/>
    <w:link w:val="Figure-Table-BoxSubtitleChar"/>
    <w:qFormat/>
    <w:rsid w:val="00DC3BE7"/>
    <w:pPr>
      <w:ind w:firstLine="0"/>
    </w:pPr>
    <w:rPr>
      <w:b w:val="0"/>
    </w:rPr>
  </w:style>
  <w:style w:type="character" w:styleId="Figure-Table-BoxHeadingChar" w:customStyle="1">
    <w:name w:val="Figure-Table-Box Heading Char"/>
    <w:basedOn w:val="Heading3Char"/>
    <w:link w:val="Figure-Table-BoxHeading"/>
    <w:rsid w:val="00F05FC0"/>
    <w:rPr>
      <w:rFonts w:asciiTheme="majorHAnsi" w:hAnsiTheme="majorHAnsi" w:eastAsiaTheme="majorEastAsia" w:cstheme="majorBidi"/>
      <w:b/>
      <w:color w:val="4986A0" w:themeColor="text2"/>
      <w:szCs w:val="24"/>
    </w:rPr>
  </w:style>
  <w:style w:type="paragraph" w:styleId="Heading3numbered" w:customStyle="1">
    <w:name w:val="Heading 3 numbered"/>
    <w:basedOn w:val="Heading3"/>
    <w:next w:val="Normal"/>
    <w:link w:val="Heading3numberedChar"/>
    <w:qFormat/>
    <w:rsid w:val="005F5578"/>
    <w:pPr>
      <w:ind w:left="1134" w:hanging="1134"/>
    </w:pPr>
  </w:style>
  <w:style w:type="character" w:styleId="Figure-Table-BoxSubtitleChar" w:customStyle="1">
    <w:name w:val="Figure-Table-Box Subtitle Char"/>
    <w:basedOn w:val="Figure-Table-BoxHeadingChar"/>
    <w:link w:val="Figure-Table-BoxSubtitle"/>
    <w:rsid w:val="00DC3BE7"/>
    <w:rPr>
      <w:rFonts w:asciiTheme="majorHAnsi" w:hAnsiTheme="majorHAnsi" w:eastAsiaTheme="majorEastAsia" w:cstheme="majorBidi"/>
      <w:b w:val="0"/>
      <w:color w:val="4986A0" w:themeColor="text2"/>
      <w:szCs w:val="24"/>
    </w:rPr>
  </w:style>
  <w:style w:type="character" w:styleId="Heading4Char" w:customStyle="1">
    <w:name w:val="Heading 4 Char"/>
    <w:basedOn w:val="DefaultParagraphFont"/>
    <w:link w:val="Heading4"/>
    <w:uiPriority w:val="9"/>
    <w:rsid w:val="00241EE8"/>
    <w:rPr>
      <w:rFonts w:ascii="Tahoma" w:hAnsi="Tahoma" w:eastAsiaTheme="majorEastAsia" w:cstheme="majorBidi"/>
      <w:b/>
      <w:iCs/>
      <w:color w:val="75787B" w:themeColor="background2"/>
    </w:rPr>
  </w:style>
  <w:style w:type="character" w:styleId="Heading3numberedChar" w:customStyle="1">
    <w:name w:val="Heading 3 numbered Char"/>
    <w:basedOn w:val="Heading3Char"/>
    <w:link w:val="Heading3numbered"/>
    <w:rsid w:val="005F5578"/>
    <w:rPr>
      <w:rFonts w:ascii="Tahoma" w:hAnsi="Tahoma" w:eastAsiaTheme="majorEastAsia" w:cstheme="majorBidi"/>
      <w:b/>
      <w:color w:val="4986A0" w:themeColor="text2"/>
      <w:szCs w:val="24"/>
      <w:lang w:val="en-AU"/>
    </w:rPr>
  </w:style>
  <w:style w:type="numbering" w:styleId="ListLetters" w:customStyle="1">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styleId="Source" w:customStyle="1">
    <w:name w:val="Source"/>
    <w:basedOn w:val="Caption"/>
    <w:qFormat/>
    <w:rsid w:val="00232581"/>
    <w:pPr>
      <w:jc w:val="right"/>
    </w:pPr>
  </w:style>
  <w:style w:type="paragraph" w:styleId="Pull-outHeading" w:customStyle="1">
    <w:name w:val="Pull-out Heading"/>
    <w:basedOn w:val="Pull-out"/>
    <w:qFormat/>
    <w:rsid w:val="00BD19DB"/>
    <w:rPr>
      <w:b/>
      <w:bCs/>
    </w:rPr>
  </w:style>
  <w:style w:type="paragraph" w:styleId="Pull-outBullet1" w:customStyle="1">
    <w:name w:val="Pull-out Bullet 1"/>
    <w:basedOn w:val="Pull-out"/>
    <w:qFormat/>
    <w:rsid w:val="00BD19DB"/>
    <w:pPr>
      <w:numPr>
        <w:numId w:val="34"/>
      </w:numPr>
      <w:ind w:left="482"/>
    </w:pPr>
  </w:style>
  <w:style w:type="paragraph" w:styleId="Pull-outBullet2" w:customStyle="1">
    <w:name w:val="Pull-out Bullet 2"/>
    <w:basedOn w:val="Pull-outBullet1"/>
    <w:qFormat/>
    <w:rsid w:val="00BD19DB"/>
    <w:pPr>
      <w:numPr>
        <w:ilvl w:val="1"/>
      </w:numPr>
      <w:ind w:left="482" w:hanging="284"/>
    </w:pPr>
  </w:style>
  <w:style w:type="paragraph" w:styleId="Pull-outListNumber1" w:customStyle="1">
    <w:name w:val="Pull-out List Number 1"/>
    <w:basedOn w:val="Pull-outBullet2"/>
    <w:qFormat/>
    <w:rsid w:val="00BD19DB"/>
    <w:pPr>
      <w:numPr>
        <w:ilvl w:val="2"/>
      </w:numPr>
      <w:ind w:left="482"/>
    </w:pPr>
  </w:style>
  <w:style w:type="paragraph" w:styleId="Pull-outListNumber2" w:customStyle="1">
    <w:name w:val="Pull-out List Number 2"/>
    <w:basedOn w:val="Pull-outListNumber1"/>
    <w:qFormat/>
    <w:rsid w:val="00BD19DB"/>
    <w:pPr>
      <w:numPr>
        <w:ilvl w:val="3"/>
      </w:numPr>
      <w:ind w:left="765"/>
    </w:pPr>
  </w:style>
  <w:style w:type="numbering" w:styleId="Pull-outlists" w:customStyle="1">
    <w:name w:val="Pull-out lists"/>
    <w:uiPriority w:val="99"/>
    <w:rsid w:val="00BD19DB"/>
    <w:pPr>
      <w:numPr>
        <w:numId w:val="34"/>
      </w:numPr>
    </w:pPr>
  </w:style>
  <w:style w:type="paragraph" w:styleId="TOC4">
    <w:name w:val="toc 4"/>
    <w:basedOn w:val="Normal"/>
    <w:next w:val="Normal"/>
    <w:autoRedefine/>
    <w:uiPriority w:val="39"/>
    <w:semiHidden/>
    <w:rsid w:val="0019740F"/>
    <w:pPr>
      <w:tabs>
        <w:tab w:val="left" w:pos="851"/>
        <w:tab w:val="right" w:pos="9582"/>
      </w:tabs>
      <w:adjustRightInd w:val="0"/>
      <w:spacing w:before="40" w:after="40" w:line="288" w:lineRule="auto"/>
      <w:ind w:left="851" w:right="567" w:hanging="567"/>
      <w:contextualSpacing/>
    </w:pPr>
    <w:rPr>
      <w:noProof/>
    </w:rPr>
  </w:style>
  <w:style w:type="paragraph" w:styleId="CC07A0386FA64D568AFDD5FEA5383BC7" w:customStyle="1">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19740F"/>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19740F"/>
    <w:pPr>
      <w:tabs>
        <w:tab w:val="right" w:pos="9582"/>
      </w:tabs>
      <w:spacing w:before="40" w:after="40" w:line="288" w:lineRule="auto"/>
      <w:ind w:left="1702" w:right="567" w:hanging="851"/>
    </w:pPr>
  </w:style>
  <w:style w:type="character" w:styleId="Heading5Char" w:customStyle="1">
    <w:name w:val="Heading 5 Char"/>
    <w:basedOn w:val="DefaultParagraphFont"/>
    <w:link w:val="Heading5"/>
    <w:uiPriority w:val="9"/>
    <w:semiHidden/>
    <w:rsid w:val="00DE4BB2"/>
    <w:rPr>
      <w:rFonts w:asciiTheme="majorHAnsi" w:hAnsiTheme="majorHAnsi" w:eastAsiaTheme="majorEastAsia" w:cstheme="majorBidi"/>
      <w:i/>
      <w:color w:val="113048" w:themeColor="accent1" w:themeShade="7F"/>
      <w:lang w:val="en-AU"/>
    </w:rPr>
  </w:style>
  <w:style w:type="character" w:styleId="Legislationquote" w:customStyle="1">
    <w:name w:val="Legislation quote"/>
    <w:basedOn w:val="DefaultParagraphFont"/>
    <w:uiPriority w:val="1"/>
    <w:qFormat/>
    <w:rsid w:val="00454C71"/>
    <w:rPr>
      <w:color w:val="6CB59D" w:themeColor="accent5" w:themeTint="80"/>
    </w:rPr>
  </w:style>
  <w:style w:type="paragraph" w:styleId="TOC7">
    <w:name w:val="toc 7"/>
    <w:basedOn w:val="Normal"/>
    <w:next w:val="Normal"/>
    <w:autoRedefine/>
    <w:uiPriority w:val="39"/>
    <w:semiHidden/>
    <w:unhideWhenUsed/>
    <w:rsid w:val="0019740F"/>
    <w:pPr>
      <w:spacing w:before="40" w:after="40" w:line="288" w:lineRule="auto"/>
      <w:ind w:left="1321"/>
    </w:pPr>
  </w:style>
  <w:style w:type="paragraph" w:styleId="TOC8">
    <w:name w:val="toc 8"/>
    <w:basedOn w:val="Normal"/>
    <w:next w:val="Normal"/>
    <w:autoRedefine/>
    <w:uiPriority w:val="39"/>
    <w:semiHidden/>
    <w:unhideWhenUsed/>
    <w:rsid w:val="0019740F"/>
    <w:pPr>
      <w:spacing w:before="40" w:after="40" w:line="288" w:lineRule="auto"/>
      <w:ind w:left="1542"/>
    </w:pPr>
  </w:style>
  <w:style w:type="paragraph" w:styleId="TOC9">
    <w:name w:val="toc 9"/>
    <w:basedOn w:val="Normal"/>
    <w:next w:val="Normal"/>
    <w:autoRedefine/>
    <w:uiPriority w:val="39"/>
    <w:semiHidden/>
    <w:unhideWhenUsed/>
    <w:rsid w:val="0019740F"/>
    <w:pPr>
      <w:spacing w:before="40" w:after="40" w:line="288" w:lineRule="auto"/>
      <w:ind w:left="1758"/>
    </w:pPr>
  </w:style>
  <w:style w:type="table" w:styleId="TableGrid1" w:customStyle="1">
    <w:name w:val="Table Grid1"/>
    <w:basedOn w:val="TableNormal"/>
    <w:next w:val="TableGrid"/>
    <w:uiPriority w:val="39"/>
    <w:rsid w:val="002B4756"/>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B4756"/>
    <w:rPr>
      <w:sz w:val="16"/>
      <w:szCs w:val="16"/>
    </w:rPr>
  </w:style>
  <w:style w:type="paragraph" w:styleId="CommentText1" w:customStyle="1">
    <w:name w:val="Comment Text1"/>
    <w:basedOn w:val="Normal"/>
    <w:next w:val="CommentText"/>
    <w:link w:val="CommentTextChar"/>
    <w:uiPriority w:val="99"/>
    <w:unhideWhenUsed/>
    <w:rsid w:val="002B4756"/>
    <w:pPr>
      <w:spacing w:before="0" w:after="160" w:line="240" w:lineRule="auto"/>
    </w:pPr>
    <w:rPr>
      <w:sz w:val="20"/>
      <w:szCs w:val="20"/>
      <w:lang w:val="en-US"/>
    </w:rPr>
  </w:style>
  <w:style w:type="character" w:styleId="CommentTextChar" w:customStyle="1">
    <w:name w:val="Comment Text Char"/>
    <w:basedOn w:val="DefaultParagraphFont"/>
    <w:link w:val="CommentText1"/>
    <w:uiPriority w:val="99"/>
    <w:rsid w:val="002B4756"/>
    <w:rPr>
      <w:sz w:val="20"/>
      <w:szCs w:val="20"/>
    </w:rPr>
  </w:style>
  <w:style w:type="paragraph" w:styleId="CommentText">
    <w:name w:val="annotation text"/>
    <w:basedOn w:val="Normal"/>
    <w:link w:val="CommentTextChar1"/>
    <w:uiPriority w:val="99"/>
    <w:unhideWhenUsed/>
    <w:rsid w:val="002B4756"/>
    <w:pPr>
      <w:spacing w:after="160" w:line="240" w:lineRule="auto"/>
    </w:pPr>
    <w:rPr>
      <w:sz w:val="20"/>
      <w:szCs w:val="20"/>
    </w:rPr>
  </w:style>
  <w:style w:type="character" w:styleId="CommentTextChar1" w:customStyle="1">
    <w:name w:val="Comment Text Char1"/>
    <w:basedOn w:val="DefaultParagraphFont"/>
    <w:link w:val="CommentText"/>
    <w:uiPriority w:val="99"/>
    <w:rsid w:val="002B4756"/>
    <w:rPr>
      <w:sz w:val="20"/>
      <w:szCs w:val="20"/>
      <w:lang w:val="en-AU"/>
    </w:rPr>
  </w:style>
  <w:style w:type="paragraph" w:styleId="Revision">
    <w:name w:val="Revision"/>
    <w:hidden/>
    <w:uiPriority w:val="99"/>
    <w:semiHidden/>
    <w:rsid w:val="00352604"/>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E661E9"/>
    <w:pPr>
      <w:spacing w:after="120"/>
    </w:pPr>
    <w:rPr>
      <w:b/>
      <w:bCs/>
    </w:rPr>
  </w:style>
  <w:style w:type="character" w:styleId="CommentSubjectChar" w:customStyle="1">
    <w:name w:val="Comment Subject Char"/>
    <w:basedOn w:val="CommentTextChar1"/>
    <w:link w:val="CommentSubject"/>
    <w:uiPriority w:val="99"/>
    <w:semiHidden/>
    <w:rsid w:val="00E661E9"/>
    <w:rPr>
      <w:b/>
      <w:bCs/>
      <w:sz w:val="20"/>
      <w:szCs w:val="20"/>
      <w:lang w:val="en-AU"/>
    </w:rPr>
  </w:style>
  <w:style w:type="character" w:styleId="FollowedHyperlink">
    <w:name w:val="FollowedHyperlink"/>
    <w:basedOn w:val="DefaultParagraphFont"/>
    <w:uiPriority w:val="99"/>
    <w:semiHidden/>
    <w:unhideWhenUsed/>
    <w:rsid w:val="0055384B"/>
    <w:rPr>
      <w:color w:val="000000" w:themeColor="followedHyperlink"/>
      <w:u w:val="single"/>
    </w:rPr>
  </w:style>
  <w:style w:type="character" w:styleId="UnresolvedMention">
    <w:name w:val="Unresolved Mention"/>
    <w:basedOn w:val="DefaultParagraphFont"/>
    <w:uiPriority w:val="99"/>
    <w:semiHidden/>
    <w:unhideWhenUsed/>
    <w:rsid w:val="00BF513A"/>
    <w:rPr>
      <w:color w:val="605E5C"/>
      <w:shd w:val="clear" w:color="auto" w:fill="E1DFDD"/>
    </w:rPr>
  </w:style>
  <w:style w:type="paragraph" w:styleId="BodytextESC" w:customStyle="1">
    <w:name w:val="Bodytext ESC"/>
    <w:qFormat/>
    <w:rsid w:val="00DA5439"/>
    <w:pPr>
      <w:spacing w:before="240" w:after="0" w:line="336" w:lineRule="auto"/>
    </w:pPr>
    <w:rPr>
      <w:rFonts w:ascii="Arial" w:hAnsi="Arial" w:eastAsia="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usnetservices.com.au/outages/claims" TargetMode="External" Id="rId8" /><Relationship Type="http://schemas.openxmlformats.org/officeDocument/2006/relationships/hyperlink" Target="http://www.ewov.com.au"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ewovinfo@ewov.com.au"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unitedenergy.com.au/help-support/complaints-claims/submit-a-claim/"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jemena.com.au/electricity/your-rights-and-obligations/make-a-claim" TargetMode="External"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hyperlink" Target="https://www.powercor.com.au/contact-us/claims/" TargetMode="Externa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E5B4-DCEC-449F-9699-422520BD63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Rose (ESC)</dc:creator>
  <keywords>[SEC=UNOFFICIAL]</keywords>
  <dc:description/>
  <lastModifiedBy>Ugo Nwokolo (ESC)</lastModifiedBy>
  <revision>17</revision>
  <lastPrinted>2018-01-07T22:55:00.0000000Z</lastPrinted>
  <dcterms:created xsi:type="dcterms:W3CDTF">2023-06-28T01:06:00.0000000Z</dcterms:created>
  <dcterms:modified xsi:type="dcterms:W3CDTF">2023-07-23T23:45:55.3445353Z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Qualifier">
    <vt:lpwstr/>
  </property>
  <property fmtid="{D5CDD505-2E9C-101B-9397-08002B2CF9AE}" pid="5" name="PM_Originating_FileId">
    <vt:lpwstr>AA271BBBFA9E4682AF98AA6BA56FFF70</vt:lpwstr>
  </property>
  <property fmtid="{D5CDD505-2E9C-101B-9397-08002B2CF9AE}" pid="6" name="PM_ProtectiveMarkingImage_Footer">
    <vt:lpwstr>C:\Program Files\Common Files\janusNET Shared\janusSEAL\Images\DocumentSlashBlue.png</vt:lpwstr>
  </property>
  <property fmtid="{D5CDD505-2E9C-101B-9397-08002B2CF9AE}" pid="7" name="PM_Namespace">
    <vt:lpwstr>2019.2.1.vic.gov.au</vt:lpwstr>
  </property>
  <property fmtid="{D5CDD505-2E9C-101B-9397-08002B2CF9AE}" pid="8" name="PM_Version">
    <vt:lpwstr>2018.4</vt:lpwstr>
  </property>
  <property fmtid="{D5CDD505-2E9C-101B-9397-08002B2CF9AE}" pid="9" name="PM_Note">
    <vt:lpwstr/>
  </property>
  <property fmtid="{D5CDD505-2E9C-101B-9397-08002B2CF9AE}" pid="10" name="PM_Markers">
    <vt:lpwstr/>
  </property>
  <property fmtid="{D5CDD505-2E9C-101B-9397-08002B2CF9AE}" pid="11" name="PMUuidVer">
    <vt:lpwstr>2022.1</vt:lpwstr>
  </property>
  <property fmtid="{D5CDD505-2E9C-101B-9397-08002B2CF9AE}" pid="12" name="PM_Hash_Version">
    <vt:lpwstr>2018.0</vt:lpwstr>
  </property>
  <property fmtid="{D5CDD505-2E9C-101B-9397-08002B2CF9AE}" pid="13" name="PM_OriginatorDomainName_SHA256">
    <vt:lpwstr>9E5929A2B0C9364118E50F7972B6A4AA763F815A803675E11226272E392AE99C</vt:lpwstr>
  </property>
  <property fmtid="{D5CDD505-2E9C-101B-9397-08002B2CF9AE}" pid="14" name="PM_SecurityClassification_Prev">
    <vt:lpwstr>UNOFFICIAL</vt:lpwstr>
  </property>
  <property fmtid="{D5CDD505-2E9C-101B-9397-08002B2CF9AE}" pid="15" name="PM_Qualifier_Prev">
    <vt:lpwstr/>
  </property>
  <property fmtid="{D5CDD505-2E9C-101B-9397-08002B2CF9AE}" pid="16" name="PM_DisplayValueSecClassificationWithQualifier">
    <vt:lpwstr>UNOFFICIAL</vt:lpwstr>
  </property>
  <property fmtid="{D5CDD505-2E9C-101B-9397-08002B2CF9AE}" pid="17" name="PM_SecurityClassification">
    <vt:lpwstr>UNOFFICIAL</vt:lpwstr>
  </property>
  <property fmtid="{D5CDD505-2E9C-101B-9397-08002B2CF9AE}" pid="18" name="PM_InsertionValue">
    <vt:lpwstr>UNOFFICIAL</vt:lpwstr>
  </property>
  <property fmtid="{D5CDD505-2E9C-101B-9397-08002B2CF9AE}" pid="19" name="PM_ProtectiveMarkingValue_Footer">
    <vt:lpwstr>UNOFFICIAL</vt:lpwstr>
  </property>
  <property fmtid="{D5CDD505-2E9C-101B-9397-08002B2CF9AE}" pid="20" name="PM_Originator_Hash_SHA1">
    <vt:lpwstr>46C3DDC2636B8ED0AA20A1B7B05BCD3728022AB2</vt:lpwstr>
  </property>
  <property fmtid="{D5CDD505-2E9C-101B-9397-08002B2CF9AE}" pid="21" name="PM_OriginationTimeStamp">
    <vt:lpwstr>2023-07-23T10:26:42Z</vt:lpwstr>
  </property>
  <property fmtid="{D5CDD505-2E9C-101B-9397-08002B2CF9AE}" pid="22" name="PM_ProtectiveMarkingValue_Header">
    <vt:lpwstr>UNOFFICIAL</vt:lpwstr>
  </property>
  <property fmtid="{D5CDD505-2E9C-101B-9397-08002B2CF9AE}" pid="23" name="PM_Display">
    <vt:lpwstr>UNOFFICIAL</vt:lpwstr>
  </property>
  <property fmtid="{D5CDD505-2E9C-101B-9397-08002B2CF9AE}" pid="24" name="PMUuid">
    <vt:lpwstr>888C8D7C-C12E-52A4-9297-370EB0F3096D</vt:lpwstr>
  </property>
  <property fmtid="{D5CDD505-2E9C-101B-9397-08002B2CF9AE}" pid="25" name="PM_Hash_Salt_Prev">
    <vt:lpwstr>ADF3E2FB0CF26197E9E23D7C4C4C3665</vt:lpwstr>
  </property>
  <property fmtid="{D5CDD505-2E9C-101B-9397-08002B2CF9AE}" pid="26" name="PM_Hash_Salt">
    <vt:lpwstr>D491B2DDA9871674083F25B0FFBAE704</vt:lpwstr>
  </property>
  <property fmtid="{D5CDD505-2E9C-101B-9397-08002B2CF9AE}" pid="27" name="PM_Hash_SHA1">
    <vt:lpwstr>3EE9F5CFBB62325FB4B1F7522B832FC1A58601BB</vt:lpwstr>
  </property>
  <property fmtid="{D5CDD505-2E9C-101B-9397-08002B2CF9AE}" pid="28" name="PM_OriginatorUserAccountName_SHA256">
    <vt:lpwstr>37C966F19E5D8C50FA0C078342C779B19C348C83FA390AC700AA925021CC5AE7</vt:lpwstr>
  </property>
</Properties>
</file>